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E7" w:rsidRPr="007D7299" w:rsidRDefault="001734D0" w:rsidP="00237DE7">
      <w:pPr>
        <w:jc w:val="center"/>
        <w:rPr>
          <w:b/>
          <w:sz w:val="36"/>
          <w:u w:val="single"/>
        </w:rPr>
      </w:pPr>
      <w:r w:rsidRPr="007D7299">
        <w:rPr>
          <w:b/>
          <w:sz w:val="36"/>
          <w:u w:val="single"/>
        </w:rPr>
        <w:t>Home</w:t>
      </w:r>
      <w:r w:rsidR="007D7299" w:rsidRPr="007D7299">
        <w:rPr>
          <w:b/>
          <w:sz w:val="36"/>
          <w:u w:val="single"/>
        </w:rPr>
        <w:t xml:space="preserve"> Learning</w:t>
      </w:r>
      <w:r w:rsidR="00237DE7" w:rsidRPr="007D7299">
        <w:rPr>
          <w:b/>
          <w:sz w:val="36"/>
          <w:u w:val="single"/>
        </w:rPr>
        <w:t xml:space="preserve"> Policy</w:t>
      </w:r>
    </w:p>
    <w:p w:rsidR="007D7299" w:rsidRDefault="007D7299" w:rsidP="00237DE7">
      <w:pPr>
        <w:rPr>
          <w:u w:val="single"/>
        </w:rPr>
      </w:pPr>
      <w:r w:rsidRPr="007D7299">
        <w:rPr>
          <w:u w:val="single"/>
        </w:rPr>
        <w:t>Aim of the Home Learning Policy</w:t>
      </w:r>
    </w:p>
    <w:p w:rsidR="007D7299" w:rsidRPr="007D7299" w:rsidRDefault="007D7299" w:rsidP="00237DE7">
      <w:pPr>
        <w:rPr>
          <w:u w:val="single"/>
        </w:rPr>
      </w:pPr>
    </w:p>
    <w:p w:rsidR="001734D0" w:rsidRPr="009B59BC" w:rsidRDefault="001734D0" w:rsidP="00C452EC">
      <w:pPr>
        <w:rPr>
          <w:lang w:val="en-GB"/>
        </w:rPr>
      </w:pPr>
      <w:r w:rsidRPr="009B59BC">
        <w:rPr>
          <w:lang w:val="en-GB"/>
        </w:rPr>
        <w:sym w:font="Symbol" w:char="F0B7"/>
      </w:r>
      <w:r w:rsidRPr="009B59BC">
        <w:rPr>
          <w:lang w:val="en-GB"/>
        </w:rPr>
        <w:t xml:space="preserve"> To ensure a consistent approach to homework throughout the school</w:t>
      </w:r>
    </w:p>
    <w:p w:rsidR="001734D0" w:rsidRPr="009B59BC" w:rsidRDefault="001734D0" w:rsidP="00C452EC">
      <w:pPr>
        <w:rPr>
          <w:lang w:val="en-GB"/>
        </w:rPr>
      </w:pPr>
      <w:r w:rsidRPr="009B59BC">
        <w:rPr>
          <w:lang w:val="en-GB"/>
        </w:rPr>
        <w:sym w:font="Symbol" w:char="F0B7"/>
      </w:r>
      <w:r w:rsidRPr="009B59BC">
        <w:rPr>
          <w:lang w:val="en-GB"/>
        </w:rPr>
        <w:t xml:space="preserve"> To ensure that teachers, parents and children have a clear understanding regarding expectations for homework</w:t>
      </w:r>
    </w:p>
    <w:p w:rsidR="001734D0" w:rsidRPr="009B59BC" w:rsidRDefault="001734D0" w:rsidP="00C452EC">
      <w:pPr>
        <w:rPr>
          <w:lang w:val="en-GB"/>
        </w:rPr>
      </w:pPr>
      <w:r w:rsidRPr="009B59BC">
        <w:rPr>
          <w:lang w:val="en-GB"/>
        </w:rPr>
        <w:sym w:font="Symbol" w:char="F0B7"/>
      </w:r>
      <w:r w:rsidRPr="009B59BC">
        <w:rPr>
          <w:lang w:val="en-GB"/>
        </w:rPr>
        <w:t xml:space="preserve"> To ensure that teachers, parents and children are fully aware of the role they play with regard to homework</w:t>
      </w:r>
    </w:p>
    <w:p w:rsidR="00A97AFE" w:rsidRDefault="00A97AFE" w:rsidP="00A97AFE">
      <w:pPr>
        <w:widowControl/>
        <w:suppressAutoHyphens w:val="0"/>
        <w:autoSpaceDN/>
        <w:textAlignment w:val="auto"/>
        <w:rPr>
          <w:rFonts w:asciiTheme="minorHAnsi" w:eastAsiaTheme="minorHAnsi" w:hAnsiTheme="minorHAnsi" w:cstheme="minorBidi"/>
          <w:kern w:val="0"/>
          <w:u w:val="single"/>
          <w:lang w:val="en-GB"/>
        </w:rPr>
      </w:pPr>
    </w:p>
    <w:p w:rsidR="001734D0" w:rsidRPr="009B59BC" w:rsidRDefault="001734D0" w:rsidP="001734D0">
      <w:pPr>
        <w:widowControl/>
        <w:suppressAutoHyphens w:val="0"/>
        <w:autoSpaceDN/>
        <w:spacing w:after="200" w:line="276" w:lineRule="auto"/>
        <w:textAlignment w:val="auto"/>
        <w:rPr>
          <w:rFonts w:asciiTheme="minorHAnsi" w:eastAsiaTheme="minorHAnsi" w:hAnsiTheme="minorHAnsi" w:cstheme="minorBidi"/>
          <w:kern w:val="0"/>
          <w:u w:val="single"/>
          <w:lang w:val="en-GB"/>
        </w:rPr>
      </w:pPr>
      <w:r w:rsidRPr="009B59BC">
        <w:rPr>
          <w:rFonts w:asciiTheme="minorHAnsi" w:eastAsiaTheme="minorHAnsi" w:hAnsiTheme="minorHAnsi" w:cstheme="minorBidi"/>
          <w:kern w:val="0"/>
          <w:u w:val="single"/>
          <w:lang w:val="en-GB"/>
        </w:rPr>
        <w:t xml:space="preserve">What is the purpose of </w:t>
      </w:r>
      <w:r w:rsidR="007D7299">
        <w:rPr>
          <w:rFonts w:asciiTheme="minorHAnsi" w:eastAsiaTheme="minorHAnsi" w:hAnsiTheme="minorHAnsi" w:cstheme="minorBidi"/>
          <w:kern w:val="0"/>
          <w:u w:val="single"/>
          <w:lang w:val="en-GB"/>
        </w:rPr>
        <w:t>Home Learning</w:t>
      </w:r>
      <w:r w:rsidRPr="009B59BC">
        <w:rPr>
          <w:rFonts w:asciiTheme="minorHAnsi" w:eastAsiaTheme="minorHAnsi" w:hAnsiTheme="minorHAnsi" w:cstheme="minorBidi"/>
          <w:kern w:val="0"/>
          <w:u w:val="single"/>
          <w:lang w:val="en-GB"/>
        </w:rPr>
        <w:t>?</w:t>
      </w:r>
    </w:p>
    <w:p w:rsidR="001734D0" w:rsidRPr="00C452EC" w:rsidRDefault="001734D0" w:rsidP="00C452EC">
      <w:pPr>
        <w:rPr>
          <w:lang w:val="en-GB"/>
        </w:rPr>
      </w:pPr>
      <w:r w:rsidRPr="00C452EC">
        <w:rPr>
          <w:lang w:val="en-GB"/>
        </w:rPr>
        <w:sym w:font="Symbol" w:char="F0B7"/>
      </w:r>
      <w:r w:rsidRPr="00C452EC">
        <w:rPr>
          <w:lang w:val="en-GB"/>
        </w:rPr>
        <w:t xml:space="preserve"> To consolidate, reinforce and extend skills and understanding particularly in Literacy and Numeracy</w:t>
      </w:r>
    </w:p>
    <w:p w:rsidR="001734D0" w:rsidRPr="00C452EC" w:rsidRDefault="001734D0" w:rsidP="00C452EC">
      <w:pPr>
        <w:rPr>
          <w:lang w:val="en-GB"/>
        </w:rPr>
      </w:pPr>
      <w:r w:rsidRPr="00C452EC">
        <w:rPr>
          <w:lang w:val="en-GB"/>
        </w:rPr>
        <w:sym w:font="Symbol" w:char="F0B7"/>
      </w:r>
      <w:r w:rsidRPr="00C452EC">
        <w:rPr>
          <w:lang w:val="en-GB"/>
        </w:rPr>
        <w:t xml:space="preserve"> To provide opportunities for parents and children to work together</w:t>
      </w:r>
    </w:p>
    <w:p w:rsidR="001734D0" w:rsidRPr="00C452EC" w:rsidRDefault="001734D0" w:rsidP="00C452EC">
      <w:pPr>
        <w:rPr>
          <w:lang w:val="en-GB"/>
        </w:rPr>
      </w:pPr>
      <w:r w:rsidRPr="00C452EC">
        <w:rPr>
          <w:lang w:val="en-GB"/>
        </w:rPr>
        <w:sym w:font="Symbol" w:char="F0B7"/>
      </w:r>
      <w:r w:rsidRPr="00C452EC">
        <w:rPr>
          <w:lang w:val="en-GB"/>
        </w:rPr>
        <w:t xml:space="preserve"> To allow parents to gain an understanding of what children are learning in school</w:t>
      </w:r>
    </w:p>
    <w:p w:rsidR="001734D0" w:rsidRPr="009B59BC" w:rsidRDefault="001734D0" w:rsidP="00C452EC">
      <w:pPr>
        <w:rPr>
          <w:lang w:val="en-GB"/>
        </w:rPr>
      </w:pPr>
      <w:r w:rsidRPr="00C452EC">
        <w:rPr>
          <w:noProof/>
          <w:lang w:val="en-GB" w:eastAsia="en-GB"/>
        </w:rPr>
        <mc:AlternateContent>
          <mc:Choice Requires="wps">
            <w:drawing>
              <wp:anchor distT="0" distB="0" distL="114300" distR="114300" simplePos="0" relativeHeight="251659264" behindDoc="0" locked="0" layoutInCell="1" allowOverlap="1" wp14:anchorId="03E17F11" wp14:editId="7CD4614D">
                <wp:simplePos x="0" y="0"/>
                <wp:positionH relativeFrom="column">
                  <wp:posOffset>-13487</wp:posOffset>
                </wp:positionH>
                <wp:positionV relativeFrom="paragraph">
                  <wp:posOffset>335071</wp:posOffset>
                </wp:positionV>
                <wp:extent cx="3246120" cy="2006718"/>
                <wp:effectExtent l="0" t="0" r="11430" b="12700"/>
                <wp:wrapNone/>
                <wp:docPr id="1" name="Text Box 1"/>
                <wp:cNvGraphicFramePr/>
                <a:graphic xmlns:a="http://schemas.openxmlformats.org/drawingml/2006/main">
                  <a:graphicData uri="http://schemas.microsoft.com/office/word/2010/wordprocessingShape">
                    <wps:wsp>
                      <wps:cNvSpPr txBox="1"/>
                      <wps:spPr>
                        <a:xfrm>
                          <a:off x="0" y="0"/>
                          <a:ext cx="3246120" cy="20067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2EC" w:rsidRPr="00E023FA" w:rsidRDefault="00C452EC" w:rsidP="00237DE7">
                            <w:pPr>
                              <w:rPr>
                                <w:b/>
                                <w:color w:val="5A8F53"/>
                              </w:rPr>
                            </w:pPr>
                            <w:r>
                              <w:rPr>
                                <w:b/>
                                <w:color w:val="5A8F53"/>
                              </w:rPr>
                              <w:t>What is the role of the teacher</w:t>
                            </w:r>
                            <w:r w:rsidRPr="00E023FA">
                              <w:rPr>
                                <w:b/>
                                <w:color w:val="5A8F53"/>
                              </w:rPr>
                              <w:t>?</w:t>
                            </w:r>
                          </w:p>
                          <w:p w:rsidR="00C452EC" w:rsidRPr="001734D0" w:rsidRDefault="00C452EC" w:rsidP="001734D0">
                            <w:pPr>
                              <w:rPr>
                                <w:lang w:val="en-GB"/>
                              </w:rPr>
                            </w:pPr>
                            <w:r w:rsidRPr="001734D0">
                              <w:rPr>
                                <w:lang w:val="en-GB"/>
                              </w:rPr>
                              <w:t xml:space="preserve">• To plan and set a programme of </w:t>
                            </w:r>
                            <w:r w:rsidR="007D7299">
                              <w:rPr>
                                <w:lang w:val="en-GB"/>
                              </w:rPr>
                              <w:t>home learning</w:t>
                            </w:r>
                            <w:r w:rsidRPr="001734D0">
                              <w:rPr>
                                <w:lang w:val="en-GB"/>
                              </w:rPr>
                              <w:t xml:space="preserve"> that is appropriate to the needs of the child</w:t>
                            </w:r>
                          </w:p>
                          <w:p w:rsidR="00C452EC" w:rsidRPr="001734D0" w:rsidRDefault="00C452EC" w:rsidP="001734D0">
                            <w:pPr>
                              <w:rPr>
                                <w:lang w:val="en-GB"/>
                              </w:rPr>
                            </w:pPr>
                            <w:r w:rsidRPr="001734D0">
                              <w:rPr>
                                <w:lang w:val="en-GB"/>
                              </w:rPr>
                              <w:t xml:space="preserve"> • To ensure all children understand the </w:t>
                            </w:r>
                            <w:r w:rsidR="007D7299">
                              <w:rPr>
                                <w:lang w:val="en-GB"/>
                              </w:rPr>
                              <w:t>home learning</w:t>
                            </w:r>
                            <w:r w:rsidR="007D7299" w:rsidRPr="001734D0">
                              <w:rPr>
                                <w:lang w:val="en-GB"/>
                              </w:rPr>
                              <w:t xml:space="preserve"> </w:t>
                            </w:r>
                            <w:r w:rsidRPr="001734D0">
                              <w:rPr>
                                <w:lang w:val="en-GB"/>
                              </w:rPr>
                              <w:t>they have been given</w:t>
                            </w:r>
                          </w:p>
                          <w:p w:rsidR="00C452EC" w:rsidRPr="001734D0" w:rsidRDefault="00C452EC" w:rsidP="001734D0">
                            <w:pPr>
                              <w:rPr>
                                <w:lang w:val="en-GB"/>
                              </w:rPr>
                            </w:pPr>
                            <w:r w:rsidRPr="001734D0">
                              <w:rPr>
                                <w:lang w:val="en-GB"/>
                              </w:rPr>
                              <w:t xml:space="preserve"> • To give feedback about </w:t>
                            </w:r>
                            <w:r w:rsidR="007D7299">
                              <w:rPr>
                                <w:lang w:val="en-GB"/>
                              </w:rPr>
                              <w:t>home learning</w:t>
                            </w:r>
                            <w:r w:rsidRPr="001734D0">
                              <w:rPr>
                                <w:lang w:val="en-GB"/>
                              </w:rPr>
                              <w:t>. This will usually be orally</w:t>
                            </w:r>
                          </w:p>
                          <w:p w:rsidR="00C452EC" w:rsidRPr="001734D0" w:rsidRDefault="00C452EC" w:rsidP="007D7299">
                            <w:pPr>
                              <w:rPr>
                                <w:lang w:val="en-GB"/>
                              </w:rPr>
                            </w:pPr>
                            <w:r w:rsidRPr="001734D0">
                              <w:rPr>
                                <w:lang w:val="en-GB"/>
                              </w:rPr>
                              <w:t xml:space="preserve"> • To be available to talk to parents and children about </w:t>
                            </w:r>
                            <w:r w:rsidR="007D7299">
                              <w:rPr>
                                <w:lang w:val="en-GB"/>
                              </w:rPr>
                              <w:t>home learning</w:t>
                            </w:r>
                          </w:p>
                          <w:p w:rsidR="00C452EC" w:rsidRDefault="00C452EC" w:rsidP="007D7299">
                            <w:r w:rsidRPr="001734D0">
                              <w:rPr>
                                <w:lang w:val="en-GB"/>
                              </w:rPr>
                              <w:t xml:space="preserve"> • To inform parents if there is a problem regarding </w:t>
                            </w:r>
                            <w:r w:rsidR="007D7299">
                              <w:rPr>
                                <w:lang w:val="en-GB"/>
                              </w:rPr>
                              <w:t>home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17F11" id="_x0000_t202" coordsize="21600,21600" o:spt="202" path="m,l,21600r21600,l21600,xe">
                <v:stroke joinstyle="miter"/>
                <v:path gradientshapeok="t" o:connecttype="rect"/>
              </v:shapetype>
              <v:shape id="Text Box 1" o:spid="_x0000_s1026" type="#_x0000_t202" style="position:absolute;margin-left:-1.05pt;margin-top:26.4pt;width:255.6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" fillcolor="white [3201]" strokeweight=".5pt">
                <v:textbox>
                  <w:txbxContent>
                    <w:p w:rsidR="00C452EC" w:rsidRPr="00E023FA" w:rsidRDefault="00C452EC" w:rsidP="00237DE7">
                      <w:pPr>
                        <w:rPr>
                          <w:b/>
                          <w:color w:val="5A8F53"/>
                        </w:rPr>
                      </w:pPr>
                      <w:r>
                        <w:rPr>
                          <w:b/>
                          <w:color w:val="5A8F53"/>
                        </w:rPr>
                        <w:t>What is the role of the teacher</w:t>
                      </w:r>
                      <w:r w:rsidRPr="00E023FA">
                        <w:rPr>
                          <w:b/>
                          <w:color w:val="5A8F53"/>
                        </w:rPr>
                        <w:t>?</w:t>
                      </w:r>
                    </w:p>
                    <w:p w:rsidR="00C452EC" w:rsidRPr="001734D0" w:rsidRDefault="00C452EC" w:rsidP="001734D0">
                      <w:pPr>
                        <w:rPr>
                          <w:lang w:val="en-GB"/>
                        </w:rPr>
                      </w:pPr>
                      <w:r w:rsidRPr="001734D0">
                        <w:rPr>
                          <w:lang w:val="en-GB"/>
                        </w:rPr>
                        <w:t xml:space="preserve">• To plan and set a programme of </w:t>
                      </w:r>
                      <w:r w:rsidR="007D7299">
                        <w:rPr>
                          <w:lang w:val="en-GB"/>
                        </w:rPr>
                        <w:t>home learning</w:t>
                      </w:r>
                      <w:r w:rsidRPr="001734D0">
                        <w:rPr>
                          <w:lang w:val="en-GB"/>
                        </w:rPr>
                        <w:t xml:space="preserve"> that is appropriate to the needs of the child</w:t>
                      </w:r>
                    </w:p>
                    <w:p w:rsidR="00C452EC" w:rsidRPr="001734D0" w:rsidRDefault="00C452EC" w:rsidP="001734D0">
                      <w:pPr>
                        <w:rPr>
                          <w:lang w:val="en-GB"/>
                        </w:rPr>
                      </w:pPr>
                      <w:r w:rsidRPr="001734D0">
                        <w:rPr>
                          <w:lang w:val="en-GB"/>
                        </w:rPr>
                        <w:t xml:space="preserve"> • To ensure all children understand the </w:t>
                      </w:r>
                      <w:r w:rsidR="007D7299">
                        <w:rPr>
                          <w:lang w:val="en-GB"/>
                        </w:rPr>
                        <w:t>home learning</w:t>
                      </w:r>
                      <w:r w:rsidR="007D7299" w:rsidRPr="001734D0">
                        <w:rPr>
                          <w:lang w:val="en-GB"/>
                        </w:rPr>
                        <w:t xml:space="preserve"> </w:t>
                      </w:r>
                      <w:r w:rsidRPr="001734D0">
                        <w:rPr>
                          <w:lang w:val="en-GB"/>
                        </w:rPr>
                        <w:t xml:space="preserve">they </w:t>
                      </w:r>
                      <w:proofErr w:type="gramStart"/>
                      <w:r w:rsidRPr="001734D0">
                        <w:rPr>
                          <w:lang w:val="en-GB"/>
                        </w:rPr>
                        <w:t>have been given</w:t>
                      </w:r>
                      <w:proofErr w:type="gramEnd"/>
                    </w:p>
                    <w:p w:rsidR="00C452EC" w:rsidRPr="001734D0" w:rsidRDefault="00C452EC" w:rsidP="001734D0">
                      <w:pPr>
                        <w:rPr>
                          <w:lang w:val="en-GB"/>
                        </w:rPr>
                      </w:pPr>
                      <w:r w:rsidRPr="001734D0">
                        <w:rPr>
                          <w:lang w:val="en-GB"/>
                        </w:rPr>
                        <w:t xml:space="preserve"> • To give feedback about </w:t>
                      </w:r>
                      <w:r w:rsidR="007D7299">
                        <w:rPr>
                          <w:lang w:val="en-GB"/>
                        </w:rPr>
                        <w:t>home learning</w:t>
                      </w:r>
                      <w:r w:rsidRPr="001734D0">
                        <w:rPr>
                          <w:lang w:val="en-GB"/>
                        </w:rPr>
                        <w:t>. This will usually be orally</w:t>
                      </w:r>
                    </w:p>
                    <w:p w:rsidR="00C452EC" w:rsidRPr="001734D0" w:rsidRDefault="00C452EC" w:rsidP="007D7299">
                      <w:pPr>
                        <w:rPr>
                          <w:lang w:val="en-GB"/>
                        </w:rPr>
                      </w:pPr>
                      <w:r w:rsidRPr="001734D0">
                        <w:rPr>
                          <w:lang w:val="en-GB"/>
                        </w:rPr>
                        <w:t xml:space="preserve"> • To be available to talk to parents and children about </w:t>
                      </w:r>
                      <w:r w:rsidR="007D7299">
                        <w:rPr>
                          <w:lang w:val="en-GB"/>
                        </w:rPr>
                        <w:t>home learning</w:t>
                      </w:r>
                    </w:p>
                    <w:p w:rsidR="00C452EC" w:rsidRDefault="00C452EC" w:rsidP="007D7299">
                      <w:r w:rsidRPr="001734D0">
                        <w:rPr>
                          <w:lang w:val="en-GB"/>
                        </w:rPr>
                        <w:t xml:space="preserve"> • To inform parents if there is a problem regarding </w:t>
                      </w:r>
                      <w:r w:rsidR="007D7299">
                        <w:rPr>
                          <w:lang w:val="en-GB"/>
                        </w:rPr>
                        <w:t>home learning</w:t>
                      </w:r>
                    </w:p>
                  </w:txbxContent>
                </v:textbox>
              </v:shape>
            </w:pict>
          </mc:Fallback>
        </mc:AlternateContent>
      </w:r>
      <w:r w:rsidRPr="00C452EC">
        <w:rPr>
          <w:lang w:val="en-GB"/>
        </w:rPr>
        <w:sym w:font="Symbol" w:char="F0B7"/>
      </w:r>
      <w:r w:rsidRPr="00C452EC">
        <w:rPr>
          <w:lang w:val="en-GB"/>
        </w:rPr>
        <w:t xml:space="preserve"> To allow children to progress towards becoming more independent learners</w:t>
      </w:r>
    </w:p>
    <w:p w:rsidR="001734D0" w:rsidRDefault="001734D0"/>
    <w:p w:rsidR="00237DE7" w:rsidRDefault="007D7299">
      <w:r>
        <w:rPr>
          <w:noProof/>
          <w:lang w:val="en-GB" w:eastAsia="en-GB"/>
        </w:rPr>
        <mc:AlternateContent>
          <mc:Choice Requires="wps">
            <w:drawing>
              <wp:anchor distT="0" distB="0" distL="114300" distR="114300" simplePos="0" relativeHeight="251662336" behindDoc="0" locked="0" layoutInCell="1" allowOverlap="1" wp14:anchorId="7AA5B4AA" wp14:editId="4210DAF7">
                <wp:simplePos x="0" y="0"/>
                <wp:positionH relativeFrom="margin">
                  <wp:align>right</wp:align>
                </wp:positionH>
                <wp:positionV relativeFrom="paragraph">
                  <wp:posOffset>7845</wp:posOffset>
                </wp:positionV>
                <wp:extent cx="3223260" cy="1985000"/>
                <wp:effectExtent l="0" t="0" r="15240" b="15875"/>
                <wp:wrapNone/>
                <wp:docPr id="3" name="Text Box 3"/>
                <wp:cNvGraphicFramePr/>
                <a:graphic xmlns:a="http://schemas.openxmlformats.org/drawingml/2006/main">
                  <a:graphicData uri="http://schemas.microsoft.com/office/word/2010/wordprocessingShape">
                    <wps:wsp>
                      <wps:cNvSpPr txBox="1"/>
                      <wps:spPr>
                        <a:xfrm>
                          <a:off x="0" y="0"/>
                          <a:ext cx="3223260" cy="1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2EC" w:rsidRPr="00E023FA" w:rsidRDefault="00C452EC" w:rsidP="00237DE7">
                            <w:pPr>
                              <w:rPr>
                                <w:b/>
                                <w:color w:val="5A8F53"/>
                              </w:rPr>
                            </w:pPr>
                            <w:r>
                              <w:rPr>
                                <w:b/>
                                <w:color w:val="5A8F53"/>
                              </w:rPr>
                              <w:t>What is the role of the parent?</w:t>
                            </w:r>
                          </w:p>
                          <w:p w:rsidR="00C452EC" w:rsidRPr="001734D0" w:rsidRDefault="00C452EC" w:rsidP="007D7299">
                            <w:pPr>
                              <w:rPr>
                                <w:lang w:val="en-GB"/>
                              </w:rPr>
                            </w:pPr>
                            <w:r w:rsidRPr="001734D0">
                              <w:rPr>
                                <w:lang w:val="en-GB"/>
                              </w:rPr>
                              <w:t xml:space="preserve">• To support the child in completing </w:t>
                            </w:r>
                            <w:r w:rsidR="007D7299">
                              <w:rPr>
                                <w:lang w:val="en-GB"/>
                              </w:rPr>
                              <w:t>home learning</w:t>
                            </w:r>
                          </w:p>
                          <w:p w:rsidR="00C452EC" w:rsidRPr="001734D0" w:rsidRDefault="00C452EC" w:rsidP="001734D0">
                            <w:pPr>
                              <w:rPr>
                                <w:lang w:val="en-GB"/>
                              </w:rPr>
                            </w:pPr>
                            <w:r w:rsidRPr="001734D0">
                              <w:rPr>
                                <w:lang w:val="en-GB"/>
                              </w:rPr>
                              <w:t xml:space="preserve">• To ensure the child completes </w:t>
                            </w:r>
                            <w:r w:rsidR="007D7299">
                              <w:rPr>
                                <w:lang w:val="en-GB"/>
                              </w:rPr>
                              <w:t>home learning</w:t>
                            </w:r>
                            <w:r w:rsidRPr="001734D0">
                              <w:rPr>
                                <w:lang w:val="en-GB"/>
                              </w:rPr>
                              <w:t xml:space="preserve"> to a high standard and hands it in on time</w:t>
                            </w:r>
                          </w:p>
                          <w:p w:rsidR="00C452EC" w:rsidRPr="001734D0" w:rsidRDefault="00C452EC" w:rsidP="007D7299">
                            <w:pPr>
                              <w:rPr>
                                <w:lang w:val="en-GB"/>
                              </w:rPr>
                            </w:pPr>
                            <w:r w:rsidRPr="001734D0">
                              <w:rPr>
                                <w:lang w:val="en-GB"/>
                              </w:rPr>
                              <w:t xml:space="preserve"> • To provide the appropriate conditions for the child to complete the </w:t>
                            </w:r>
                            <w:r w:rsidR="007D7299">
                              <w:rPr>
                                <w:lang w:val="en-GB"/>
                              </w:rPr>
                              <w:t>home learning</w:t>
                            </w:r>
                          </w:p>
                          <w:p w:rsidR="00C452EC" w:rsidRDefault="00C452EC" w:rsidP="001734D0">
                            <w:r w:rsidRPr="001734D0">
                              <w:rPr>
                                <w:lang w:val="en-GB"/>
                              </w:rPr>
                              <w:t xml:space="preserve"> • To provide the appropriate resources for the child to complete the </w:t>
                            </w:r>
                            <w:r w:rsidR="007D7299">
                              <w:rPr>
                                <w:lang w:val="en-GB"/>
                              </w:rPr>
                              <w:t>home learning</w:t>
                            </w:r>
                            <w:r w:rsidRPr="001734D0">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B4AA" id="Text Box 3" o:spid="_x0000_s1027" type="#_x0000_t202" style="position:absolute;margin-left:202.6pt;margin-top:.6pt;width:253.8pt;height:156.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" fillcolor="white [3201]" strokeweight=".5pt">
                <v:textbox>
                  <w:txbxContent>
                    <w:p w:rsidR="00C452EC" w:rsidRPr="00E023FA" w:rsidRDefault="00C452EC" w:rsidP="00237DE7">
                      <w:pPr>
                        <w:rPr>
                          <w:b/>
                          <w:color w:val="5A8F53"/>
                        </w:rPr>
                      </w:pPr>
                      <w:r>
                        <w:rPr>
                          <w:b/>
                          <w:color w:val="5A8F53"/>
                        </w:rPr>
                        <w:t>What is the role of the parent?</w:t>
                      </w:r>
                    </w:p>
                    <w:p w:rsidR="00C452EC" w:rsidRPr="001734D0" w:rsidRDefault="00C452EC" w:rsidP="007D7299">
                      <w:pPr>
                        <w:rPr>
                          <w:lang w:val="en-GB"/>
                        </w:rPr>
                      </w:pPr>
                      <w:r w:rsidRPr="001734D0">
                        <w:rPr>
                          <w:lang w:val="en-GB"/>
                        </w:rPr>
                        <w:t xml:space="preserve">• To support the child in completing </w:t>
                      </w:r>
                      <w:r w:rsidR="007D7299">
                        <w:rPr>
                          <w:lang w:val="en-GB"/>
                        </w:rPr>
                        <w:t>home learning</w:t>
                      </w:r>
                    </w:p>
                    <w:p w:rsidR="00C452EC" w:rsidRPr="001734D0" w:rsidRDefault="00C452EC" w:rsidP="001734D0">
                      <w:pPr>
                        <w:rPr>
                          <w:lang w:val="en-GB"/>
                        </w:rPr>
                      </w:pPr>
                      <w:r w:rsidRPr="001734D0">
                        <w:rPr>
                          <w:lang w:val="en-GB"/>
                        </w:rPr>
                        <w:t xml:space="preserve">• To ensure the child completes </w:t>
                      </w:r>
                      <w:r w:rsidR="007D7299">
                        <w:rPr>
                          <w:lang w:val="en-GB"/>
                        </w:rPr>
                        <w:t>home learning</w:t>
                      </w:r>
                      <w:r w:rsidRPr="001734D0">
                        <w:rPr>
                          <w:lang w:val="en-GB"/>
                        </w:rPr>
                        <w:t xml:space="preserve"> </w:t>
                      </w:r>
                      <w:r w:rsidRPr="001734D0">
                        <w:rPr>
                          <w:lang w:val="en-GB"/>
                        </w:rPr>
                        <w:t>to a high standard and hands it in on time</w:t>
                      </w:r>
                    </w:p>
                    <w:p w:rsidR="00C452EC" w:rsidRPr="001734D0" w:rsidRDefault="00C452EC" w:rsidP="007D7299">
                      <w:pPr>
                        <w:rPr>
                          <w:lang w:val="en-GB"/>
                        </w:rPr>
                      </w:pPr>
                      <w:r w:rsidRPr="001734D0">
                        <w:rPr>
                          <w:lang w:val="en-GB"/>
                        </w:rPr>
                        <w:t xml:space="preserve"> • To provide the appropriate conditions for the child to complete the </w:t>
                      </w:r>
                      <w:r w:rsidR="007D7299">
                        <w:rPr>
                          <w:lang w:val="en-GB"/>
                        </w:rPr>
                        <w:t>home learning</w:t>
                      </w:r>
                    </w:p>
                    <w:p w:rsidR="00C452EC" w:rsidRDefault="00C452EC" w:rsidP="001734D0">
                      <w:r w:rsidRPr="001734D0">
                        <w:rPr>
                          <w:lang w:val="en-GB"/>
                        </w:rPr>
                        <w:t xml:space="preserve"> • To provide the appropriate resources for the child to complete the </w:t>
                      </w:r>
                      <w:r w:rsidR="007D7299">
                        <w:rPr>
                          <w:lang w:val="en-GB"/>
                        </w:rPr>
                        <w:t>home learning</w:t>
                      </w:r>
                      <w:r w:rsidRPr="001734D0">
                        <w:rPr>
                          <w:lang w:val="en-GB"/>
                        </w:rPr>
                        <w:t>.</w:t>
                      </w:r>
                    </w:p>
                  </w:txbxContent>
                </v:textbox>
                <w10:wrap anchorx="margin"/>
              </v:shape>
            </w:pict>
          </mc:Fallback>
        </mc:AlternateContent>
      </w:r>
    </w:p>
    <w:p w:rsidR="00237DE7" w:rsidRDefault="00237DE7"/>
    <w:p w:rsidR="00237DE7" w:rsidRDefault="00237DE7"/>
    <w:p w:rsidR="00237DE7" w:rsidRDefault="00237DE7"/>
    <w:p w:rsidR="00237DE7" w:rsidRDefault="00237DE7"/>
    <w:p w:rsidR="00237DE7" w:rsidRDefault="00237DE7"/>
    <w:p w:rsidR="00237DE7" w:rsidRDefault="00237DE7"/>
    <w:p w:rsidR="00237DE7" w:rsidRDefault="00237DE7"/>
    <w:p w:rsidR="00237DE7" w:rsidRDefault="00237DE7"/>
    <w:p w:rsidR="00237DE7" w:rsidRDefault="00237DE7"/>
    <w:p w:rsidR="00237DE7" w:rsidRDefault="00237DE7"/>
    <w:p w:rsidR="00237DE7" w:rsidRDefault="00237DE7"/>
    <w:p w:rsidR="00237DE7" w:rsidRDefault="001734D0">
      <w:r>
        <w:rPr>
          <w:noProof/>
          <w:lang w:val="en-GB" w:eastAsia="en-GB"/>
        </w:rPr>
        <mc:AlternateContent>
          <mc:Choice Requires="wps">
            <w:drawing>
              <wp:anchor distT="0" distB="0" distL="114300" distR="114300" simplePos="0" relativeHeight="251666432" behindDoc="0" locked="0" layoutInCell="1" allowOverlap="1" wp14:anchorId="0A9885BE" wp14:editId="184F6DEB">
                <wp:simplePos x="0" y="0"/>
                <wp:positionH relativeFrom="margin">
                  <wp:align>right</wp:align>
                </wp:positionH>
                <wp:positionV relativeFrom="paragraph">
                  <wp:posOffset>12037</wp:posOffset>
                </wp:positionV>
                <wp:extent cx="3223260" cy="1814830"/>
                <wp:effectExtent l="0" t="0" r="15240" b="13970"/>
                <wp:wrapNone/>
                <wp:docPr id="4" name="Text Box 4"/>
                <wp:cNvGraphicFramePr/>
                <a:graphic xmlns:a="http://schemas.openxmlformats.org/drawingml/2006/main">
                  <a:graphicData uri="http://schemas.microsoft.com/office/word/2010/wordprocessingShape">
                    <wps:wsp>
                      <wps:cNvSpPr txBox="1"/>
                      <wps:spPr>
                        <a:xfrm>
                          <a:off x="0" y="0"/>
                          <a:ext cx="3223260" cy="1814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2EC" w:rsidRPr="00E023FA" w:rsidRDefault="00C452EC" w:rsidP="001734D0">
                            <w:pPr>
                              <w:rPr>
                                <w:b/>
                                <w:color w:val="5A8F53"/>
                              </w:rPr>
                            </w:pPr>
                            <w:r>
                              <w:rPr>
                                <w:b/>
                                <w:color w:val="5A8F53"/>
                              </w:rPr>
                              <w:t>How much time should be spent on homework?</w:t>
                            </w:r>
                          </w:p>
                          <w:p w:rsidR="00C452EC" w:rsidRPr="001734D0" w:rsidRDefault="00C452EC" w:rsidP="001734D0">
                            <w:pPr>
                              <w:rPr>
                                <w:lang w:val="en-GB"/>
                              </w:rPr>
                            </w:pPr>
                            <w:r w:rsidRPr="001734D0">
                              <w:rPr>
                                <w:lang w:val="en-GB"/>
                              </w:rPr>
                              <w:t>•</w:t>
                            </w:r>
                            <w:r>
                              <w:rPr>
                                <w:lang w:val="en-GB"/>
                              </w:rPr>
                              <w:t xml:space="preserve"> </w:t>
                            </w:r>
                            <w:r w:rsidRPr="001734D0">
                              <w:rPr>
                                <w:lang w:val="en-GB"/>
                              </w:rPr>
                              <w:t xml:space="preserve">In Years 1,2,3 and 4 we recommend that children are reading </w:t>
                            </w:r>
                            <w:r w:rsidR="001C0D73">
                              <w:rPr>
                                <w:lang w:val="en-GB"/>
                              </w:rPr>
                              <w:t>for roughly 10-20 minutes daily and</w:t>
                            </w:r>
                            <w:r w:rsidRPr="001734D0">
                              <w:rPr>
                                <w:lang w:val="en-GB"/>
                              </w:rPr>
                              <w:t xml:space="preserve"> </w:t>
                            </w:r>
                            <w:r>
                              <w:rPr>
                                <w:lang w:val="en-GB"/>
                              </w:rPr>
                              <w:t>10 minutes for spellings.</w:t>
                            </w:r>
                          </w:p>
                          <w:p w:rsidR="00C452EC" w:rsidRDefault="00C452EC" w:rsidP="001734D0">
                            <w:pPr>
                              <w:rPr>
                                <w:lang w:val="en-GB"/>
                              </w:rPr>
                            </w:pPr>
                            <w:r w:rsidRPr="001734D0">
                              <w:rPr>
                                <w:lang w:val="en-GB"/>
                              </w:rPr>
                              <w:t>•</w:t>
                            </w:r>
                            <w:r>
                              <w:rPr>
                                <w:lang w:val="en-GB"/>
                              </w:rPr>
                              <w:t xml:space="preserve"> </w:t>
                            </w:r>
                            <w:r w:rsidRPr="001734D0">
                              <w:rPr>
                                <w:lang w:val="en-GB"/>
                              </w:rPr>
                              <w:t>In Years 5 and 6 we expect children to be reading for 20-30 minutes daily. This may be independently complete</w:t>
                            </w:r>
                            <w:r w:rsidR="001C0D73">
                              <w:rPr>
                                <w:lang w:val="en-GB"/>
                              </w:rPr>
                              <w:t xml:space="preserve">d and </w:t>
                            </w:r>
                            <w:r>
                              <w:rPr>
                                <w:lang w:val="en-GB"/>
                              </w:rPr>
                              <w:t>10 minutes for spellings.</w:t>
                            </w:r>
                          </w:p>
                          <w:p w:rsidR="00C452EC" w:rsidRDefault="00C452EC" w:rsidP="001734D0">
                            <w:r>
                              <w:rPr>
                                <w:lang w:val="en-GB"/>
                              </w:rPr>
                              <w:t>Other tasks will take various amounts of time. We expect parents to make a judgement as to what is an appropriate amount of time for their child.</w:t>
                            </w:r>
                          </w:p>
                          <w:p w:rsidR="00C452EC" w:rsidRDefault="00C452EC" w:rsidP="00173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885BE" id="_x0000_t202" coordsize="21600,21600" o:spt="202" path="m,l,21600r21600,l21600,xe">
                <v:stroke joinstyle="miter"/>
                <v:path gradientshapeok="t" o:connecttype="rect"/>
              </v:shapetype>
              <v:shape id="Text Box 4" o:spid="_x0000_s1028" type="#_x0000_t202" style="position:absolute;margin-left:202.6pt;margin-top:.95pt;width:253.8pt;height:142.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" fillcolor="white [3201]" strokeweight=".5pt">
                <v:textbox>
                  <w:txbxContent>
                    <w:p w:rsidR="00C452EC" w:rsidRPr="00E023FA" w:rsidRDefault="00C452EC" w:rsidP="001734D0">
                      <w:pPr>
                        <w:rPr>
                          <w:b/>
                          <w:color w:val="5A8F53"/>
                        </w:rPr>
                      </w:pPr>
                      <w:r>
                        <w:rPr>
                          <w:b/>
                          <w:color w:val="5A8F53"/>
                        </w:rPr>
                        <w:t>How much time should be spent on homework?</w:t>
                      </w:r>
                    </w:p>
                    <w:p w:rsidR="00C452EC" w:rsidRPr="001734D0" w:rsidRDefault="00C452EC" w:rsidP="001734D0">
                      <w:pPr>
                        <w:rPr>
                          <w:lang w:val="en-GB"/>
                        </w:rPr>
                      </w:pPr>
                      <w:r w:rsidRPr="001734D0">
                        <w:rPr>
                          <w:lang w:val="en-GB"/>
                        </w:rPr>
                        <w:t>•</w:t>
                      </w:r>
                      <w:r>
                        <w:rPr>
                          <w:lang w:val="en-GB"/>
                        </w:rPr>
                        <w:t xml:space="preserve"> </w:t>
                      </w:r>
                      <w:r w:rsidRPr="001734D0">
                        <w:rPr>
                          <w:lang w:val="en-GB"/>
                        </w:rPr>
                        <w:t xml:space="preserve">In Years 1,2,3 and 4 we recommend that children are reading </w:t>
                      </w:r>
                      <w:r w:rsidR="001C0D73">
                        <w:rPr>
                          <w:lang w:val="en-GB"/>
                        </w:rPr>
                        <w:t>for roughly 10-20 minutes daily and</w:t>
                      </w:r>
                      <w:r w:rsidRPr="001734D0">
                        <w:rPr>
                          <w:lang w:val="en-GB"/>
                        </w:rPr>
                        <w:t xml:space="preserve"> </w:t>
                      </w:r>
                      <w:r>
                        <w:rPr>
                          <w:lang w:val="en-GB"/>
                        </w:rPr>
                        <w:t>10 minutes for spellings.</w:t>
                      </w:r>
                    </w:p>
                    <w:p w:rsidR="00C452EC" w:rsidRDefault="00C452EC" w:rsidP="001734D0">
                      <w:pPr>
                        <w:rPr>
                          <w:lang w:val="en-GB"/>
                        </w:rPr>
                      </w:pPr>
                      <w:r w:rsidRPr="001734D0">
                        <w:rPr>
                          <w:lang w:val="en-GB"/>
                        </w:rPr>
                        <w:t>•</w:t>
                      </w:r>
                      <w:r>
                        <w:rPr>
                          <w:lang w:val="en-GB"/>
                        </w:rPr>
                        <w:t xml:space="preserve"> </w:t>
                      </w:r>
                      <w:r w:rsidRPr="001734D0">
                        <w:rPr>
                          <w:lang w:val="en-GB"/>
                        </w:rPr>
                        <w:t>In Years 5 and 6 we expect children to be reading for 20-30 minutes daily. This may be independently complete</w:t>
                      </w:r>
                      <w:r w:rsidR="001C0D73">
                        <w:rPr>
                          <w:lang w:val="en-GB"/>
                        </w:rPr>
                        <w:t xml:space="preserve">d and </w:t>
                      </w:r>
                      <w:r>
                        <w:rPr>
                          <w:lang w:val="en-GB"/>
                        </w:rPr>
                        <w:t>10 minutes for spellings.</w:t>
                      </w:r>
                    </w:p>
                    <w:p w:rsidR="00C452EC" w:rsidRDefault="00C452EC" w:rsidP="001734D0">
                      <w:r>
                        <w:rPr>
                          <w:lang w:val="en-GB"/>
                        </w:rPr>
                        <w:t>Other tasks will take various amounts of time. We expect parents to make a judgement as to what is an appropriate amount of time for their child.</w:t>
                      </w:r>
                    </w:p>
                    <w:p w:rsidR="00C452EC" w:rsidRDefault="00C452EC" w:rsidP="001734D0"/>
                  </w:txbxContent>
                </v:textbox>
                <w10:wrap anchorx="margin"/>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EDABE9A" wp14:editId="28CF1069">
                <wp:simplePos x="0" y="0"/>
                <wp:positionH relativeFrom="margin">
                  <wp:align>left</wp:align>
                </wp:positionH>
                <wp:positionV relativeFrom="paragraph">
                  <wp:posOffset>11676</wp:posOffset>
                </wp:positionV>
                <wp:extent cx="3246120" cy="1815152"/>
                <wp:effectExtent l="0" t="0" r="11430" b="13970"/>
                <wp:wrapNone/>
                <wp:docPr id="2" name="Text Box 2"/>
                <wp:cNvGraphicFramePr/>
                <a:graphic xmlns:a="http://schemas.openxmlformats.org/drawingml/2006/main">
                  <a:graphicData uri="http://schemas.microsoft.com/office/word/2010/wordprocessingShape">
                    <wps:wsp>
                      <wps:cNvSpPr txBox="1"/>
                      <wps:spPr>
                        <a:xfrm>
                          <a:off x="0" y="0"/>
                          <a:ext cx="3246120" cy="18151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2EC" w:rsidRPr="00E023FA" w:rsidRDefault="00C452EC" w:rsidP="00237DE7">
                            <w:pPr>
                              <w:rPr>
                                <w:b/>
                                <w:color w:val="5A8F53"/>
                              </w:rPr>
                            </w:pPr>
                            <w:r>
                              <w:rPr>
                                <w:b/>
                                <w:color w:val="5A8F53"/>
                              </w:rPr>
                              <w:t>What is the role of the child?</w:t>
                            </w:r>
                          </w:p>
                          <w:p w:rsidR="00C452EC" w:rsidRPr="001734D0" w:rsidRDefault="00C452EC" w:rsidP="001734D0">
                            <w:pPr>
                              <w:rPr>
                                <w:lang w:val="en-GB"/>
                              </w:rPr>
                            </w:pPr>
                            <w:r w:rsidRPr="001734D0">
                              <w:rPr>
                                <w:lang w:val="en-GB"/>
                              </w:rPr>
                              <w:t xml:space="preserve">• To ensure they have everything they need to complete </w:t>
                            </w:r>
                            <w:r w:rsidR="007D7299">
                              <w:rPr>
                                <w:lang w:val="en-GB"/>
                              </w:rPr>
                              <w:t>home learning</w:t>
                            </w:r>
                            <w:r w:rsidRPr="001734D0">
                              <w:rPr>
                                <w:lang w:val="en-GB"/>
                              </w:rPr>
                              <w:t xml:space="preserve"> each week. </w:t>
                            </w:r>
                          </w:p>
                          <w:p w:rsidR="00C452EC" w:rsidRPr="001734D0" w:rsidRDefault="00C452EC" w:rsidP="001734D0">
                            <w:pPr>
                              <w:rPr>
                                <w:lang w:val="en-GB"/>
                              </w:rPr>
                            </w:pPr>
                            <w:r w:rsidRPr="001734D0">
                              <w:rPr>
                                <w:lang w:val="en-GB"/>
                              </w:rPr>
                              <w:t>• To make sure they understand the tasks that have been set</w:t>
                            </w:r>
                          </w:p>
                          <w:p w:rsidR="00C452EC" w:rsidRPr="001734D0" w:rsidRDefault="00C452EC" w:rsidP="001734D0">
                            <w:pPr>
                              <w:rPr>
                                <w:lang w:val="en-GB"/>
                              </w:rPr>
                            </w:pPr>
                            <w:r w:rsidRPr="001734D0">
                              <w:rPr>
                                <w:lang w:val="en-GB"/>
                              </w:rPr>
                              <w:t>• To put in the same level of effort as would be expected of class work</w:t>
                            </w:r>
                          </w:p>
                          <w:p w:rsidR="00C452EC" w:rsidRPr="001734D0" w:rsidRDefault="00C452EC" w:rsidP="001734D0">
                            <w:pPr>
                              <w:rPr>
                                <w:lang w:val="en-GB"/>
                              </w:rPr>
                            </w:pPr>
                            <w:r w:rsidRPr="001734D0">
                              <w:rPr>
                                <w:lang w:val="en-GB"/>
                              </w:rPr>
                              <w:t xml:space="preserve"> • To hand the </w:t>
                            </w:r>
                            <w:r w:rsidR="007D7299">
                              <w:rPr>
                                <w:lang w:val="en-GB"/>
                              </w:rPr>
                              <w:t>home learning</w:t>
                            </w:r>
                            <w:r w:rsidRPr="001734D0">
                              <w:rPr>
                                <w:lang w:val="en-GB"/>
                              </w:rPr>
                              <w:t xml:space="preserve"> in on time</w:t>
                            </w:r>
                          </w:p>
                          <w:p w:rsidR="00C452EC" w:rsidRDefault="00C452EC" w:rsidP="007D7299">
                            <w:r w:rsidRPr="001734D0">
                              <w:rPr>
                                <w:lang w:val="en-GB"/>
                              </w:rPr>
                              <w:t xml:space="preserve"> • To take on board any feedback about </w:t>
                            </w:r>
                            <w:r w:rsidR="007D7299">
                              <w:rPr>
                                <w:lang w:val="en-GB"/>
                              </w:rPr>
                              <w:t>home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ABE9A" id="Text Box 2" o:spid="_x0000_s1029" type="#_x0000_t202" style="position:absolute;margin-left:0;margin-top:.9pt;width:255.6pt;height:142.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" fillcolor="white [3201]" strokeweight=".5pt">
                <v:textbox>
                  <w:txbxContent>
                    <w:p w:rsidR="00C452EC" w:rsidRPr="00E023FA" w:rsidRDefault="00C452EC" w:rsidP="00237DE7">
                      <w:pPr>
                        <w:rPr>
                          <w:b/>
                          <w:color w:val="5A8F53"/>
                        </w:rPr>
                      </w:pPr>
                      <w:r>
                        <w:rPr>
                          <w:b/>
                          <w:color w:val="5A8F53"/>
                        </w:rPr>
                        <w:t>What is the role of the child?</w:t>
                      </w:r>
                    </w:p>
                    <w:p w:rsidR="00C452EC" w:rsidRPr="001734D0" w:rsidRDefault="00C452EC" w:rsidP="001734D0">
                      <w:pPr>
                        <w:rPr>
                          <w:lang w:val="en-GB"/>
                        </w:rPr>
                      </w:pPr>
                      <w:r w:rsidRPr="001734D0">
                        <w:rPr>
                          <w:lang w:val="en-GB"/>
                        </w:rPr>
                        <w:t xml:space="preserve">• To ensure they have everything they need to complete </w:t>
                      </w:r>
                      <w:r w:rsidR="007D7299">
                        <w:rPr>
                          <w:lang w:val="en-GB"/>
                        </w:rPr>
                        <w:t>home learning</w:t>
                      </w:r>
                      <w:r w:rsidRPr="001734D0">
                        <w:rPr>
                          <w:lang w:val="en-GB"/>
                        </w:rPr>
                        <w:t xml:space="preserve"> </w:t>
                      </w:r>
                      <w:r w:rsidRPr="001734D0">
                        <w:rPr>
                          <w:lang w:val="en-GB"/>
                        </w:rPr>
                        <w:t xml:space="preserve">each week. </w:t>
                      </w:r>
                    </w:p>
                    <w:p w:rsidR="00C452EC" w:rsidRPr="001734D0" w:rsidRDefault="00C452EC" w:rsidP="001734D0">
                      <w:pPr>
                        <w:rPr>
                          <w:lang w:val="en-GB"/>
                        </w:rPr>
                      </w:pPr>
                      <w:r w:rsidRPr="001734D0">
                        <w:rPr>
                          <w:lang w:val="en-GB"/>
                        </w:rPr>
                        <w:t>• To make sure they understand the tasks that have been set</w:t>
                      </w:r>
                    </w:p>
                    <w:p w:rsidR="00C452EC" w:rsidRPr="001734D0" w:rsidRDefault="00C452EC" w:rsidP="001734D0">
                      <w:pPr>
                        <w:rPr>
                          <w:lang w:val="en-GB"/>
                        </w:rPr>
                      </w:pPr>
                      <w:r w:rsidRPr="001734D0">
                        <w:rPr>
                          <w:lang w:val="en-GB"/>
                        </w:rPr>
                        <w:t xml:space="preserve">• To put in the same level of effort as </w:t>
                      </w:r>
                      <w:proofErr w:type="gramStart"/>
                      <w:r w:rsidRPr="001734D0">
                        <w:rPr>
                          <w:lang w:val="en-GB"/>
                        </w:rPr>
                        <w:t>would be expected</w:t>
                      </w:r>
                      <w:proofErr w:type="gramEnd"/>
                      <w:r w:rsidRPr="001734D0">
                        <w:rPr>
                          <w:lang w:val="en-GB"/>
                        </w:rPr>
                        <w:t xml:space="preserve"> of class work</w:t>
                      </w:r>
                    </w:p>
                    <w:p w:rsidR="00C452EC" w:rsidRPr="001734D0" w:rsidRDefault="00C452EC" w:rsidP="001734D0">
                      <w:pPr>
                        <w:rPr>
                          <w:lang w:val="en-GB"/>
                        </w:rPr>
                      </w:pPr>
                      <w:r w:rsidRPr="001734D0">
                        <w:rPr>
                          <w:lang w:val="en-GB"/>
                        </w:rPr>
                        <w:t xml:space="preserve"> • To hand the </w:t>
                      </w:r>
                      <w:r w:rsidR="007D7299">
                        <w:rPr>
                          <w:lang w:val="en-GB"/>
                        </w:rPr>
                        <w:t>home learning</w:t>
                      </w:r>
                      <w:r w:rsidRPr="001734D0">
                        <w:rPr>
                          <w:lang w:val="en-GB"/>
                        </w:rPr>
                        <w:t xml:space="preserve"> </w:t>
                      </w:r>
                      <w:r w:rsidRPr="001734D0">
                        <w:rPr>
                          <w:lang w:val="en-GB"/>
                        </w:rPr>
                        <w:t>in on time</w:t>
                      </w:r>
                    </w:p>
                    <w:p w:rsidR="00C452EC" w:rsidRDefault="00C452EC" w:rsidP="007D7299">
                      <w:r w:rsidRPr="001734D0">
                        <w:rPr>
                          <w:lang w:val="en-GB"/>
                        </w:rPr>
                        <w:t xml:space="preserve"> • To take on board any feedback about </w:t>
                      </w:r>
                      <w:r w:rsidR="007D7299">
                        <w:rPr>
                          <w:lang w:val="en-GB"/>
                        </w:rPr>
                        <w:t>home learning</w:t>
                      </w:r>
                    </w:p>
                  </w:txbxContent>
                </v:textbox>
                <w10:wrap anchorx="margin"/>
              </v:shape>
            </w:pict>
          </mc:Fallback>
        </mc:AlternateContent>
      </w:r>
    </w:p>
    <w:p w:rsidR="00237DE7" w:rsidRDefault="00237DE7"/>
    <w:p w:rsidR="00237DE7" w:rsidRDefault="00237DE7"/>
    <w:p w:rsidR="00237DE7" w:rsidRDefault="00237DE7"/>
    <w:p w:rsidR="00237DE7" w:rsidRDefault="00237DE7"/>
    <w:p w:rsidR="00237DE7" w:rsidRDefault="00237DE7"/>
    <w:p w:rsidR="00237DE7" w:rsidRDefault="00237DE7"/>
    <w:p w:rsidR="00237DE7" w:rsidRDefault="00237DE7"/>
    <w:p w:rsidR="001734D0" w:rsidRDefault="001734D0"/>
    <w:p w:rsidR="001734D0" w:rsidRDefault="001734D0"/>
    <w:p w:rsidR="001734D0" w:rsidRDefault="001734D0"/>
    <w:p w:rsidR="001734D0" w:rsidRDefault="007D7299">
      <w:r>
        <w:t>The Home Learning Process:-</w:t>
      </w:r>
    </w:p>
    <w:p w:rsidR="00237DE7" w:rsidRDefault="00E80630">
      <w:r>
        <w:rPr>
          <w:noProof/>
          <w:lang w:val="en-GB" w:eastAsia="en-GB"/>
        </w:rPr>
        <mc:AlternateContent>
          <mc:Choice Requires="wps">
            <w:drawing>
              <wp:anchor distT="0" distB="0" distL="114300" distR="114300" simplePos="0" relativeHeight="251663360" behindDoc="0" locked="0" layoutInCell="1" allowOverlap="1" wp14:anchorId="4A0B3719" wp14:editId="2B4D9D4A">
                <wp:simplePos x="0" y="0"/>
                <wp:positionH relativeFrom="column">
                  <wp:posOffset>-5085080</wp:posOffset>
                </wp:positionH>
                <wp:positionV relativeFrom="paragraph">
                  <wp:posOffset>2005965</wp:posOffset>
                </wp:positionV>
                <wp:extent cx="2560320" cy="1318260"/>
                <wp:effectExtent l="0" t="0" r="11430" b="15240"/>
                <wp:wrapNone/>
                <wp:docPr id="5" name="Vertical Scroll 5"/>
                <wp:cNvGraphicFramePr/>
                <a:graphic xmlns:a="http://schemas.openxmlformats.org/drawingml/2006/main">
                  <a:graphicData uri="http://schemas.microsoft.com/office/word/2010/wordprocessingShape">
                    <wps:wsp>
                      <wps:cNvSpPr/>
                      <wps:spPr>
                        <a:xfrm>
                          <a:off x="0" y="0"/>
                          <a:ext cx="2560320" cy="1318260"/>
                        </a:xfrm>
                        <a:prstGeom prst="verticalScroll">
                          <a:avLst/>
                        </a:prstGeom>
                        <a:noFill/>
                        <a:ln>
                          <a:solidFill>
                            <a:srgbClr val="5A8F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2EC" w:rsidRPr="0092542E" w:rsidRDefault="00C452EC" w:rsidP="0092542E">
                            <w:pPr>
                              <w:rPr>
                                <w:b/>
                                <w:color w:val="000000" w:themeColor="text1"/>
                              </w:rPr>
                            </w:pPr>
                            <w:r w:rsidRPr="0092542E">
                              <w:rPr>
                                <w:b/>
                                <w:color w:val="000000" w:themeColor="text1"/>
                              </w:rPr>
                              <w:t>Ways to recognise good conduct that is ‘over and above’</w:t>
                            </w:r>
                          </w:p>
                          <w:p w:rsidR="00C452EC" w:rsidRPr="0092542E" w:rsidRDefault="00C452EC" w:rsidP="0092542E">
                            <w:pPr>
                              <w:numPr>
                                <w:ilvl w:val="0"/>
                                <w:numId w:val="6"/>
                              </w:numPr>
                              <w:rPr>
                                <w:b/>
                                <w:color w:val="000000" w:themeColor="text1"/>
                                <w:lang w:val="en-GB"/>
                              </w:rPr>
                            </w:pPr>
                            <w:r w:rsidRPr="0092542E">
                              <w:rPr>
                                <w:color w:val="000000" w:themeColor="text1"/>
                                <w:lang w:val="en-GB"/>
                              </w:rPr>
                              <w:t>Praise</w:t>
                            </w:r>
                          </w:p>
                          <w:p w:rsidR="00C452EC" w:rsidRPr="0092542E" w:rsidRDefault="00C452EC" w:rsidP="0092542E">
                            <w:pPr>
                              <w:numPr>
                                <w:ilvl w:val="0"/>
                                <w:numId w:val="6"/>
                              </w:numPr>
                              <w:rPr>
                                <w:b/>
                                <w:color w:val="000000" w:themeColor="text1"/>
                                <w:lang w:val="en-GB"/>
                              </w:rPr>
                            </w:pPr>
                            <w:r w:rsidRPr="0092542E">
                              <w:rPr>
                                <w:color w:val="000000" w:themeColor="text1"/>
                                <w:lang w:val="en-GB"/>
                              </w:rPr>
                              <w:t>Phone call home</w:t>
                            </w:r>
                          </w:p>
                          <w:p w:rsidR="00C452EC" w:rsidRPr="0092542E" w:rsidRDefault="00C452EC" w:rsidP="0092542E">
                            <w:pPr>
                              <w:numPr>
                                <w:ilvl w:val="0"/>
                                <w:numId w:val="6"/>
                              </w:numPr>
                              <w:rPr>
                                <w:b/>
                                <w:color w:val="000000" w:themeColor="text1"/>
                                <w:lang w:val="en-GB"/>
                              </w:rPr>
                            </w:pPr>
                            <w:r w:rsidRPr="0092542E">
                              <w:rPr>
                                <w:color w:val="000000" w:themeColor="text1"/>
                                <w:lang w:val="en-GB"/>
                              </w:rPr>
                              <w:t>Recognition board</w:t>
                            </w:r>
                          </w:p>
                          <w:p w:rsidR="00C452EC" w:rsidRPr="0092542E" w:rsidRDefault="00C452EC" w:rsidP="0092542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B371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5" o:spid="_x0000_s1030" type="#_x0000_t97" style="position:absolute;margin-left:-400.4pt;margin-top:157.95pt;width:201.6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" filled="f" strokecolor="#5a8f53" strokeweight="2pt">
                <v:textbox>
                  <w:txbxContent>
                    <w:p w:rsidR="00C452EC" w:rsidRPr="0092542E" w:rsidRDefault="00C452EC" w:rsidP="0092542E">
                      <w:pPr>
                        <w:rPr>
                          <w:b/>
                          <w:color w:val="000000" w:themeColor="text1"/>
                        </w:rPr>
                      </w:pPr>
                      <w:r w:rsidRPr="0092542E">
                        <w:rPr>
                          <w:b/>
                          <w:color w:val="000000" w:themeColor="text1"/>
                        </w:rPr>
                        <w:t xml:space="preserve">Ways to </w:t>
                      </w:r>
                      <w:proofErr w:type="spellStart"/>
                      <w:r w:rsidRPr="0092542E">
                        <w:rPr>
                          <w:b/>
                          <w:color w:val="000000" w:themeColor="text1"/>
                        </w:rPr>
                        <w:t>recognise</w:t>
                      </w:r>
                      <w:proofErr w:type="spellEnd"/>
                      <w:r w:rsidRPr="0092542E">
                        <w:rPr>
                          <w:b/>
                          <w:color w:val="000000" w:themeColor="text1"/>
                        </w:rPr>
                        <w:t xml:space="preserve"> good conduct that is ‘over and above’</w:t>
                      </w:r>
                    </w:p>
                    <w:p w:rsidR="00C452EC" w:rsidRPr="0092542E" w:rsidRDefault="00C452EC" w:rsidP="0092542E">
                      <w:pPr>
                        <w:numPr>
                          <w:ilvl w:val="0"/>
                          <w:numId w:val="6"/>
                        </w:numPr>
                        <w:rPr>
                          <w:b/>
                          <w:color w:val="000000" w:themeColor="text1"/>
                          <w:lang w:val="en-GB"/>
                        </w:rPr>
                      </w:pPr>
                      <w:r w:rsidRPr="0092542E">
                        <w:rPr>
                          <w:color w:val="000000" w:themeColor="text1"/>
                          <w:lang w:val="en-GB"/>
                        </w:rPr>
                        <w:t>Praise</w:t>
                      </w:r>
                    </w:p>
                    <w:p w:rsidR="00C452EC" w:rsidRPr="0092542E" w:rsidRDefault="00C452EC" w:rsidP="0092542E">
                      <w:pPr>
                        <w:numPr>
                          <w:ilvl w:val="0"/>
                          <w:numId w:val="6"/>
                        </w:numPr>
                        <w:rPr>
                          <w:b/>
                          <w:color w:val="000000" w:themeColor="text1"/>
                          <w:lang w:val="en-GB"/>
                        </w:rPr>
                      </w:pPr>
                      <w:r w:rsidRPr="0092542E">
                        <w:rPr>
                          <w:color w:val="000000" w:themeColor="text1"/>
                          <w:lang w:val="en-GB"/>
                        </w:rPr>
                        <w:t>Phone call home</w:t>
                      </w:r>
                    </w:p>
                    <w:p w:rsidR="00C452EC" w:rsidRPr="0092542E" w:rsidRDefault="00C452EC" w:rsidP="0092542E">
                      <w:pPr>
                        <w:numPr>
                          <w:ilvl w:val="0"/>
                          <w:numId w:val="6"/>
                        </w:numPr>
                        <w:rPr>
                          <w:b/>
                          <w:color w:val="000000" w:themeColor="text1"/>
                          <w:lang w:val="en-GB"/>
                        </w:rPr>
                      </w:pPr>
                      <w:r w:rsidRPr="0092542E">
                        <w:rPr>
                          <w:color w:val="000000" w:themeColor="text1"/>
                          <w:lang w:val="en-GB"/>
                        </w:rPr>
                        <w:t>Recognition board</w:t>
                      </w:r>
                    </w:p>
                    <w:p w:rsidR="00C452EC" w:rsidRPr="0092542E" w:rsidRDefault="00C452EC" w:rsidP="0092542E">
                      <w:pPr>
                        <w:rPr>
                          <w:color w:val="000000" w:themeColor="text1"/>
                        </w:rPr>
                      </w:pPr>
                    </w:p>
                  </w:txbxContent>
                </v:textbox>
              </v:shape>
            </w:pict>
          </mc:Fallback>
        </mc:AlternateContent>
      </w:r>
      <w:bookmarkStart w:id="0" w:name="_GoBack"/>
      <w:r w:rsidR="008637C6">
        <w:rPr>
          <w:noProof/>
          <w:lang w:val="en-GB" w:eastAsia="en-GB"/>
        </w:rPr>
        <w:drawing>
          <wp:anchor distT="0" distB="0" distL="114300" distR="114300" simplePos="0" relativeHeight="251664384" behindDoc="1" locked="0" layoutInCell="1" allowOverlap="1" wp14:anchorId="00D8E61C" wp14:editId="1C007FCA">
            <wp:simplePos x="0" y="0"/>
            <wp:positionH relativeFrom="column">
              <wp:posOffset>-8255</wp:posOffset>
            </wp:positionH>
            <wp:positionV relativeFrom="paragraph">
              <wp:posOffset>161925</wp:posOffset>
            </wp:positionV>
            <wp:extent cx="6675120" cy="1950720"/>
            <wp:effectExtent l="38100" t="19050" r="11430" b="30480"/>
            <wp:wrapTight wrapText="bothSides">
              <wp:wrapPolygon edited="0">
                <wp:start x="-123" y="-211"/>
                <wp:lineTo x="-123" y="18773"/>
                <wp:lineTo x="678" y="21727"/>
                <wp:lineTo x="740" y="21727"/>
                <wp:lineTo x="986" y="21727"/>
                <wp:lineTo x="1048" y="21727"/>
                <wp:lineTo x="1479" y="20039"/>
                <wp:lineTo x="12205" y="20039"/>
                <wp:lineTo x="21575" y="18563"/>
                <wp:lineTo x="21575" y="-211"/>
                <wp:lineTo x="1849" y="-211"/>
                <wp:lineTo x="-123" y="-211"/>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bookmarkEnd w:id="0"/>
    </w:p>
    <w:p w:rsidR="00237DE7" w:rsidRDefault="00237DE7"/>
    <w:p w:rsidR="00237DE7" w:rsidRDefault="00015664">
      <w:r>
        <w:rPr>
          <w:noProof/>
          <w:lang w:val="en-GB" w:eastAsia="en-GB"/>
        </w:rPr>
        <mc:AlternateContent>
          <mc:Choice Requires="wps">
            <w:drawing>
              <wp:anchor distT="0" distB="0" distL="114300" distR="114300" simplePos="0" relativeHeight="251668480" behindDoc="0" locked="0" layoutInCell="1" allowOverlap="1" wp14:anchorId="19015C93" wp14:editId="6449277A">
                <wp:simplePos x="0" y="0"/>
                <wp:positionH relativeFrom="margin">
                  <wp:align>right</wp:align>
                </wp:positionH>
                <wp:positionV relativeFrom="paragraph">
                  <wp:posOffset>8683</wp:posOffset>
                </wp:positionV>
                <wp:extent cx="6646944" cy="988827"/>
                <wp:effectExtent l="0" t="0" r="20955" b="20955"/>
                <wp:wrapNone/>
                <wp:docPr id="7" name="Text Box 7"/>
                <wp:cNvGraphicFramePr/>
                <a:graphic xmlns:a="http://schemas.openxmlformats.org/drawingml/2006/main">
                  <a:graphicData uri="http://schemas.microsoft.com/office/word/2010/wordprocessingShape">
                    <wps:wsp>
                      <wps:cNvSpPr txBox="1"/>
                      <wps:spPr>
                        <a:xfrm>
                          <a:off x="0" y="0"/>
                          <a:ext cx="6646944" cy="988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664" w:rsidRPr="00E023FA" w:rsidRDefault="00015664" w:rsidP="00015664">
                            <w:pPr>
                              <w:rPr>
                                <w:b/>
                                <w:color w:val="5A8F53"/>
                              </w:rPr>
                            </w:pPr>
                            <w:r>
                              <w:rPr>
                                <w:b/>
                                <w:color w:val="5A8F53"/>
                              </w:rPr>
                              <w:t>Homework in EYFS</w:t>
                            </w:r>
                          </w:p>
                          <w:p w:rsidR="00015664" w:rsidRDefault="00015664" w:rsidP="00015664">
                            <w:pPr>
                              <w:rPr>
                                <w:lang w:val="en-GB"/>
                              </w:rPr>
                            </w:pPr>
                            <w:r>
                              <w:rPr>
                                <w:lang w:val="en-GB"/>
                              </w:rPr>
                              <w:t xml:space="preserve">Tapestry, online learning journal, is used to record observations at school and parents can also use it to record observations at home. </w:t>
                            </w:r>
                          </w:p>
                          <w:p w:rsidR="00015664" w:rsidRDefault="00015664" w:rsidP="00015664">
                            <w:r>
                              <w:t>Parents can support at home by reading to their children. When your child is ready to, they can read to you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15C93" id="Text Box 7" o:spid="_x0000_s1031" type="#_x0000_t202" style="position:absolute;margin-left:472.2pt;margin-top:.7pt;width:523.4pt;height:77.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8slwIAALkFAAAOAAAAZHJzL2Uyb0RvYy54bWysVFFPGzEMfp+0/xDlfVzblVI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" fillcolor="white [3201]" strokeweight=".5pt">
                <v:textbox>
                  <w:txbxContent>
                    <w:p w:rsidR="00015664" w:rsidRPr="00E023FA" w:rsidRDefault="00015664" w:rsidP="00015664">
                      <w:pPr>
                        <w:rPr>
                          <w:b/>
                          <w:color w:val="5A8F53"/>
                        </w:rPr>
                      </w:pPr>
                      <w:r>
                        <w:rPr>
                          <w:b/>
                          <w:color w:val="5A8F53"/>
                        </w:rPr>
                        <w:t>Homework in EYFS</w:t>
                      </w:r>
                    </w:p>
                    <w:p w:rsidR="00015664" w:rsidRDefault="00015664" w:rsidP="00015664">
                      <w:pPr>
                        <w:rPr>
                          <w:lang w:val="en-GB"/>
                        </w:rPr>
                      </w:pPr>
                      <w:r>
                        <w:rPr>
                          <w:lang w:val="en-GB"/>
                        </w:rPr>
                        <w:t xml:space="preserve">Tapestry, online learning journal, is used to record observations at school and parents </w:t>
                      </w:r>
                      <w:proofErr w:type="gramStart"/>
                      <w:r>
                        <w:rPr>
                          <w:lang w:val="en-GB"/>
                        </w:rPr>
                        <w:t>can also</w:t>
                      </w:r>
                      <w:proofErr w:type="gramEnd"/>
                      <w:r>
                        <w:rPr>
                          <w:lang w:val="en-GB"/>
                        </w:rPr>
                        <w:t xml:space="preserve"> use it to record observations at home. </w:t>
                      </w:r>
                    </w:p>
                    <w:p w:rsidR="00015664" w:rsidRDefault="00015664" w:rsidP="00015664">
                      <w:r>
                        <w:t>Parents can support at home by reading to their children. When your child is ready to, they can read to you at home.</w:t>
                      </w:r>
                    </w:p>
                  </w:txbxContent>
                </v:textbox>
                <w10:wrap anchorx="margin"/>
              </v:shape>
            </w:pict>
          </mc:Fallback>
        </mc:AlternateContent>
      </w:r>
    </w:p>
    <w:p w:rsidR="00237DE7" w:rsidRDefault="00237DE7"/>
    <w:p w:rsidR="00237DE7" w:rsidRDefault="00237DE7"/>
    <w:p w:rsidR="007D7299" w:rsidRDefault="007D7299"/>
    <w:p w:rsidR="00E023FA" w:rsidRPr="00E023FA" w:rsidRDefault="00E023FA">
      <w:pPr>
        <w:rPr>
          <w:sz w:val="12"/>
        </w:rPr>
      </w:pPr>
    </w:p>
    <w:p w:rsidR="00237DE7" w:rsidRDefault="00237DE7"/>
    <w:sectPr w:rsidR="00237DE7" w:rsidSect="00F24779">
      <w:headerReference w:type="default" r:id="rId12"/>
      <w:pgSz w:w="11906" w:h="16838"/>
      <w:pgMar w:top="568"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FE" w:rsidRDefault="00A97AFE" w:rsidP="00A97AFE">
      <w:r>
        <w:separator/>
      </w:r>
    </w:p>
  </w:endnote>
  <w:endnote w:type="continuationSeparator" w:id="0">
    <w:p w:rsidR="00A97AFE" w:rsidRDefault="00A97AFE" w:rsidP="00A9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FE" w:rsidRDefault="00A97AFE" w:rsidP="00A97AFE">
      <w:r>
        <w:separator/>
      </w:r>
    </w:p>
  </w:footnote>
  <w:footnote w:type="continuationSeparator" w:id="0">
    <w:p w:rsidR="00A97AFE" w:rsidRDefault="00A97AFE" w:rsidP="00A9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FE" w:rsidRDefault="00A97AFE">
    <w:pPr>
      <w:pStyle w:val="Header"/>
    </w:pPr>
    <w:r>
      <w:rPr>
        <w:noProof/>
        <w:lang w:val="en-GB" w:eastAsia="en-GB"/>
      </w:rPr>
      <w:drawing>
        <wp:anchor distT="0" distB="0" distL="114300" distR="114300" simplePos="0" relativeHeight="251659264" behindDoc="0" locked="0" layoutInCell="1" allowOverlap="1" wp14:anchorId="52124A9C" wp14:editId="22C5147F">
          <wp:simplePos x="0" y="0"/>
          <wp:positionH relativeFrom="column">
            <wp:posOffset>5826760</wp:posOffset>
          </wp:positionH>
          <wp:positionV relativeFrom="paragraph">
            <wp:posOffset>-97155</wp:posOffset>
          </wp:positionV>
          <wp:extent cx="638175" cy="7090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ethelrev3.png"/>
                  <pic:cNvPicPr/>
                </pic:nvPicPr>
                <pic:blipFill>
                  <a:blip r:embed="rId1">
                    <a:extLst>
                      <a:ext uri="{28A0092B-C50C-407E-A947-70E740481C1C}">
                        <a14:useLocalDpi xmlns:a14="http://schemas.microsoft.com/office/drawing/2010/main" val="0"/>
                      </a:ext>
                    </a:extLst>
                  </a:blip>
                  <a:stretch>
                    <a:fillRect/>
                  </a:stretch>
                </pic:blipFill>
                <pic:spPr>
                  <a:xfrm>
                    <a:off x="0" y="0"/>
                    <a:ext cx="638175" cy="7090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AD3"/>
    <w:multiLevelType w:val="hybridMultilevel"/>
    <w:tmpl w:val="9DEC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110FA"/>
    <w:multiLevelType w:val="hybridMultilevel"/>
    <w:tmpl w:val="D2C2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00E1B"/>
    <w:multiLevelType w:val="hybridMultilevel"/>
    <w:tmpl w:val="5AD4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32580"/>
    <w:multiLevelType w:val="hybridMultilevel"/>
    <w:tmpl w:val="CB9C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841EC"/>
    <w:multiLevelType w:val="hybridMultilevel"/>
    <w:tmpl w:val="59C6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630AC"/>
    <w:multiLevelType w:val="hybridMultilevel"/>
    <w:tmpl w:val="11C065DE"/>
    <w:lvl w:ilvl="0" w:tplc="0E203E58">
      <w:numFmt w:val="bullet"/>
      <w:lvlText w:val="•"/>
      <w:lvlJc w:val="left"/>
      <w:pPr>
        <w:ind w:left="720" w:hanging="360"/>
      </w:pPr>
      <w:rPr>
        <w:rFonts w:ascii="Calibri" w:eastAsia="SimSun" w:hAnsi="Calibri" w:cs="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10815"/>
    <w:multiLevelType w:val="hybridMultilevel"/>
    <w:tmpl w:val="580C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B77A9"/>
    <w:multiLevelType w:val="hybridMultilevel"/>
    <w:tmpl w:val="DDCA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62994"/>
    <w:multiLevelType w:val="hybridMultilevel"/>
    <w:tmpl w:val="9C82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44AE1"/>
    <w:multiLevelType w:val="hybridMultilevel"/>
    <w:tmpl w:val="BC7A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26FE8"/>
    <w:multiLevelType w:val="hybridMultilevel"/>
    <w:tmpl w:val="E61A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DE55A7"/>
    <w:multiLevelType w:val="hybridMultilevel"/>
    <w:tmpl w:val="478C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1"/>
  </w:num>
  <w:num w:numId="6">
    <w:abstractNumId w:val="6"/>
  </w:num>
  <w:num w:numId="7">
    <w:abstractNumId w:val="3"/>
  </w:num>
  <w:num w:numId="8">
    <w:abstractNumId w:val="1"/>
  </w:num>
  <w:num w:numId="9">
    <w:abstractNumId w:val="0"/>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E7"/>
    <w:rsid w:val="00006E98"/>
    <w:rsid w:val="00015664"/>
    <w:rsid w:val="001734D0"/>
    <w:rsid w:val="001C0D73"/>
    <w:rsid w:val="0022214C"/>
    <w:rsid w:val="00237DE7"/>
    <w:rsid w:val="007227A5"/>
    <w:rsid w:val="007B373E"/>
    <w:rsid w:val="007D7299"/>
    <w:rsid w:val="008428FC"/>
    <w:rsid w:val="008637C6"/>
    <w:rsid w:val="0092542E"/>
    <w:rsid w:val="00A97AFE"/>
    <w:rsid w:val="00C452EC"/>
    <w:rsid w:val="00C93799"/>
    <w:rsid w:val="00CD5064"/>
    <w:rsid w:val="00E023FA"/>
    <w:rsid w:val="00E80630"/>
    <w:rsid w:val="00F24779"/>
    <w:rsid w:val="00FE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0D19"/>
  <w15:docId w15:val="{609F4653-D343-47E7-8309-C572D4A4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E7"/>
    <w:pPr>
      <w:widowControl w:val="0"/>
      <w:suppressAutoHyphens/>
      <w:autoSpaceDN w:val="0"/>
      <w:spacing w:after="0" w:line="240" w:lineRule="auto"/>
      <w:textAlignment w:val="baseline"/>
    </w:pPr>
    <w:rPr>
      <w:rFonts w:ascii="Calibri" w:eastAsia="SimSun" w:hAnsi="Calibri" w:cs="F"/>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73E"/>
    <w:rPr>
      <w:rFonts w:ascii="Tahoma" w:hAnsi="Tahoma" w:cs="Tahoma"/>
      <w:sz w:val="16"/>
      <w:szCs w:val="16"/>
    </w:rPr>
  </w:style>
  <w:style w:type="character" w:customStyle="1" w:styleId="BalloonTextChar">
    <w:name w:val="Balloon Text Char"/>
    <w:basedOn w:val="DefaultParagraphFont"/>
    <w:link w:val="BalloonText"/>
    <w:uiPriority w:val="99"/>
    <w:semiHidden/>
    <w:rsid w:val="007B373E"/>
    <w:rPr>
      <w:rFonts w:ascii="Tahoma" w:eastAsia="SimSun" w:hAnsi="Tahoma" w:cs="Tahoma"/>
      <w:kern w:val="3"/>
      <w:sz w:val="16"/>
      <w:szCs w:val="16"/>
      <w:lang w:val="en-US"/>
    </w:rPr>
  </w:style>
  <w:style w:type="paragraph" w:styleId="ListParagraph">
    <w:name w:val="List Paragraph"/>
    <w:basedOn w:val="Normal"/>
    <w:uiPriority w:val="34"/>
    <w:qFormat/>
    <w:rsid w:val="001734D0"/>
    <w:pPr>
      <w:ind w:left="720"/>
      <w:contextualSpacing/>
    </w:pPr>
  </w:style>
  <w:style w:type="paragraph" w:styleId="Header">
    <w:name w:val="header"/>
    <w:basedOn w:val="Normal"/>
    <w:link w:val="HeaderChar"/>
    <w:uiPriority w:val="99"/>
    <w:unhideWhenUsed/>
    <w:rsid w:val="00A97AFE"/>
    <w:pPr>
      <w:tabs>
        <w:tab w:val="center" w:pos="4513"/>
        <w:tab w:val="right" w:pos="9026"/>
      </w:tabs>
    </w:pPr>
  </w:style>
  <w:style w:type="character" w:customStyle="1" w:styleId="HeaderChar">
    <w:name w:val="Header Char"/>
    <w:basedOn w:val="DefaultParagraphFont"/>
    <w:link w:val="Header"/>
    <w:uiPriority w:val="99"/>
    <w:rsid w:val="00A97AFE"/>
    <w:rPr>
      <w:rFonts w:ascii="Calibri" w:eastAsia="SimSun" w:hAnsi="Calibri" w:cs="F"/>
      <w:kern w:val="3"/>
      <w:lang w:val="en-US"/>
    </w:rPr>
  </w:style>
  <w:style w:type="paragraph" w:styleId="Footer">
    <w:name w:val="footer"/>
    <w:basedOn w:val="Normal"/>
    <w:link w:val="FooterChar"/>
    <w:uiPriority w:val="99"/>
    <w:unhideWhenUsed/>
    <w:rsid w:val="00A97AFE"/>
    <w:pPr>
      <w:tabs>
        <w:tab w:val="center" w:pos="4513"/>
        <w:tab w:val="right" w:pos="9026"/>
      </w:tabs>
    </w:pPr>
  </w:style>
  <w:style w:type="character" w:customStyle="1" w:styleId="FooterChar">
    <w:name w:val="Footer Char"/>
    <w:basedOn w:val="DefaultParagraphFont"/>
    <w:link w:val="Footer"/>
    <w:uiPriority w:val="99"/>
    <w:rsid w:val="00A97AFE"/>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7065">
      <w:bodyDiv w:val="1"/>
      <w:marLeft w:val="0"/>
      <w:marRight w:val="0"/>
      <w:marTop w:val="0"/>
      <w:marBottom w:val="0"/>
      <w:divBdr>
        <w:top w:val="none" w:sz="0" w:space="0" w:color="auto"/>
        <w:left w:val="none" w:sz="0" w:space="0" w:color="auto"/>
        <w:bottom w:val="none" w:sz="0" w:space="0" w:color="auto"/>
        <w:right w:val="none" w:sz="0" w:space="0" w:color="auto"/>
      </w:divBdr>
      <w:divsChild>
        <w:div w:id="119032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E48878-F6A6-49C1-8D96-1564287347A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625A581E-C207-4C12-B6E2-8D205F2BFBE2}">
      <dgm:prSet phldrT="[Text]"/>
      <dgm:spPr>
        <a:solidFill>
          <a:srgbClr val="5A8F53"/>
        </a:solidFill>
        <a:ln>
          <a:solidFill>
            <a:srgbClr val="5A8F53"/>
          </a:solidFill>
        </a:ln>
      </dgm:spPr>
      <dgm:t>
        <a:bodyPr/>
        <a:lstStyle/>
        <a:p>
          <a:r>
            <a:rPr lang="en-GB"/>
            <a:t>Teachers set</a:t>
          </a:r>
        </a:p>
      </dgm:t>
    </dgm:pt>
    <dgm:pt modelId="{2B46EB39-54A6-46BB-8EFE-A86C20E54F0E}" type="parTrans" cxnId="{17810327-48B3-4682-8344-D9A09CD8F8A9}">
      <dgm:prSet/>
      <dgm:spPr/>
      <dgm:t>
        <a:bodyPr/>
        <a:lstStyle/>
        <a:p>
          <a:endParaRPr lang="en-GB"/>
        </a:p>
      </dgm:t>
    </dgm:pt>
    <dgm:pt modelId="{54EE8A55-3564-4426-B3B3-67AA2C57EDB9}" type="sibTrans" cxnId="{17810327-48B3-4682-8344-D9A09CD8F8A9}">
      <dgm:prSet/>
      <dgm:spPr/>
      <dgm:t>
        <a:bodyPr/>
        <a:lstStyle/>
        <a:p>
          <a:endParaRPr lang="en-GB"/>
        </a:p>
      </dgm:t>
    </dgm:pt>
    <dgm:pt modelId="{EC64B19D-58D0-4FBB-936B-9CBBAAD81031}">
      <dgm:prSet phldrT="[Text]"/>
      <dgm:spPr>
        <a:ln>
          <a:solidFill>
            <a:srgbClr val="5A8F53"/>
          </a:solidFill>
        </a:ln>
      </dgm:spPr>
      <dgm:t>
        <a:bodyPr/>
        <a:lstStyle/>
        <a:p>
          <a:r>
            <a:rPr lang="en-GB"/>
            <a:t>Teachers set home learning in two different ways. Firstly, there is a weekly home learning  format which includes weekly spellings to practice. It may also include a short maths or English task and any notes for parents. Every half term each class will receive a 'Choose a Challenge' home learning sheet. This includes a range of tasks, linked to our Habits of Minds, that the children can choose to complete across the half term.</a:t>
          </a:r>
        </a:p>
      </dgm:t>
    </dgm:pt>
    <dgm:pt modelId="{002C1503-E921-46B5-9D7F-B9165F95083C}" type="parTrans" cxnId="{AEC87C12-6AF5-4838-A560-C1DCB5FB858B}">
      <dgm:prSet/>
      <dgm:spPr/>
      <dgm:t>
        <a:bodyPr/>
        <a:lstStyle/>
        <a:p>
          <a:endParaRPr lang="en-GB"/>
        </a:p>
      </dgm:t>
    </dgm:pt>
    <dgm:pt modelId="{8CCC4044-7D43-4D57-86CC-F3646D47CBED}" type="sibTrans" cxnId="{AEC87C12-6AF5-4838-A560-C1DCB5FB858B}">
      <dgm:prSet/>
      <dgm:spPr/>
      <dgm:t>
        <a:bodyPr/>
        <a:lstStyle/>
        <a:p>
          <a:endParaRPr lang="en-GB"/>
        </a:p>
      </dgm:t>
    </dgm:pt>
    <dgm:pt modelId="{80D9BD78-5B08-41A8-9009-BBEAC974DDE6}">
      <dgm:prSet phldrT="[Text]"/>
      <dgm:spPr>
        <a:solidFill>
          <a:srgbClr val="5A8F53"/>
        </a:solidFill>
        <a:ln>
          <a:solidFill>
            <a:srgbClr val="5A8F53"/>
          </a:solidFill>
        </a:ln>
      </dgm:spPr>
      <dgm:t>
        <a:bodyPr/>
        <a:lstStyle/>
        <a:p>
          <a:r>
            <a:rPr lang="en-GB"/>
            <a:t>Children complete</a:t>
          </a:r>
        </a:p>
      </dgm:t>
    </dgm:pt>
    <dgm:pt modelId="{83A17D69-E297-4989-A9A5-A5AA40C31D7F}" type="parTrans" cxnId="{72BE661F-4A92-4569-AF68-6D9E31A7E4C1}">
      <dgm:prSet/>
      <dgm:spPr/>
      <dgm:t>
        <a:bodyPr/>
        <a:lstStyle/>
        <a:p>
          <a:endParaRPr lang="en-GB"/>
        </a:p>
      </dgm:t>
    </dgm:pt>
    <dgm:pt modelId="{22F8AB4B-581C-4A5B-A414-810AC3F3AD85}" type="sibTrans" cxnId="{72BE661F-4A92-4569-AF68-6D9E31A7E4C1}">
      <dgm:prSet/>
      <dgm:spPr/>
      <dgm:t>
        <a:bodyPr/>
        <a:lstStyle/>
        <a:p>
          <a:endParaRPr lang="en-GB"/>
        </a:p>
      </dgm:t>
    </dgm:pt>
    <dgm:pt modelId="{BEF90703-94C8-42CA-824A-61570170B742}">
      <dgm:prSet phldrT="[Text]"/>
      <dgm:spPr>
        <a:ln>
          <a:solidFill>
            <a:srgbClr val="5A8F53"/>
          </a:solidFill>
        </a:ln>
      </dgm:spPr>
      <dgm:t>
        <a:bodyPr/>
        <a:lstStyle/>
        <a:p>
          <a:r>
            <a:rPr lang="en-GB"/>
            <a:t>Children complete their weekly home learning  tasks alongside any 'Choose a Challenge' tasks they want to complete. This could be independent or alongside a parent, depending on the child's needs. These can be shared with the class teacher in a variety of ways, including added to their school-provided home learning  book, emailed to the school or brought in to be shared with the class. </a:t>
          </a:r>
        </a:p>
      </dgm:t>
    </dgm:pt>
    <dgm:pt modelId="{4737AAAC-1F8F-446E-8D32-FC3558987BAB}" type="parTrans" cxnId="{197F5D7A-1E71-4A5F-A08B-CE4664297855}">
      <dgm:prSet/>
      <dgm:spPr/>
      <dgm:t>
        <a:bodyPr/>
        <a:lstStyle/>
        <a:p>
          <a:endParaRPr lang="en-GB"/>
        </a:p>
      </dgm:t>
    </dgm:pt>
    <dgm:pt modelId="{417E9CF0-A019-4169-B5EF-500931239A3C}" type="sibTrans" cxnId="{197F5D7A-1E71-4A5F-A08B-CE4664297855}">
      <dgm:prSet/>
      <dgm:spPr/>
      <dgm:t>
        <a:bodyPr/>
        <a:lstStyle/>
        <a:p>
          <a:endParaRPr lang="en-GB"/>
        </a:p>
      </dgm:t>
    </dgm:pt>
    <dgm:pt modelId="{8301F7D8-4DDF-4F10-8902-B5827DDC895C}">
      <dgm:prSet phldrT="[Text]"/>
      <dgm:spPr>
        <a:solidFill>
          <a:srgbClr val="5A8F53"/>
        </a:solidFill>
        <a:ln>
          <a:solidFill>
            <a:srgbClr val="5A8F53"/>
          </a:solidFill>
        </a:ln>
      </dgm:spPr>
      <dgm:t>
        <a:bodyPr/>
        <a:lstStyle/>
        <a:p>
          <a:r>
            <a:rPr lang="en-GB"/>
            <a:t>Teacher response</a:t>
          </a:r>
        </a:p>
      </dgm:t>
    </dgm:pt>
    <dgm:pt modelId="{CF334C04-AE05-42D7-AD1D-F5FE5713E5A9}" type="parTrans" cxnId="{7BD808D0-9CAB-42CD-A7A2-996476C1BE60}">
      <dgm:prSet/>
      <dgm:spPr/>
      <dgm:t>
        <a:bodyPr/>
        <a:lstStyle/>
        <a:p>
          <a:endParaRPr lang="en-GB"/>
        </a:p>
      </dgm:t>
    </dgm:pt>
    <dgm:pt modelId="{C1DBAA4C-44CE-42BB-8619-2CA3150E0001}" type="sibTrans" cxnId="{7BD808D0-9CAB-42CD-A7A2-996476C1BE60}">
      <dgm:prSet/>
      <dgm:spPr/>
      <dgm:t>
        <a:bodyPr/>
        <a:lstStyle/>
        <a:p>
          <a:endParaRPr lang="en-GB"/>
        </a:p>
      </dgm:t>
    </dgm:pt>
    <dgm:pt modelId="{A9FADC57-C460-40DA-8DED-4154FB8E0E23}">
      <dgm:prSet phldrT="[Text]"/>
      <dgm:spPr>
        <a:ln>
          <a:solidFill>
            <a:srgbClr val="5A8F53"/>
          </a:solidFill>
        </a:ln>
      </dgm:spPr>
      <dgm:t>
        <a:bodyPr/>
        <a:lstStyle/>
        <a:p>
          <a:r>
            <a:rPr lang="en-GB"/>
            <a:t>Teacher's will respond to every piece of home learning . This may be done by the teacher stamping the work with a 'Great Home Learning' stamp, giving the child a chance to share their work with the class or sharing it with other class members. If children do not complete the home learning  or have the resources to complete home learning , they can attend a homework club which takes place during two lunchtimes weekly.</a:t>
          </a:r>
        </a:p>
      </dgm:t>
    </dgm:pt>
    <dgm:pt modelId="{9FCCABB6-4E92-4812-B3CB-37804E4D3B69}" type="parTrans" cxnId="{CA1D3AA2-0CC2-4834-A8F8-43F107345605}">
      <dgm:prSet/>
      <dgm:spPr/>
      <dgm:t>
        <a:bodyPr/>
        <a:lstStyle/>
        <a:p>
          <a:endParaRPr lang="en-GB"/>
        </a:p>
      </dgm:t>
    </dgm:pt>
    <dgm:pt modelId="{2DA40605-178E-4BD5-8D3E-33066CC85BA8}" type="sibTrans" cxnId="{CA1D3AA2-0CC2-4834-A8F8-43F107345605}">
      <dgm:prSet/>
      <dgm:spPr/>
      <dgm:t>
        <a:bodyPr/>
        <a:lstStyle/>
        <a:p>
          <a:endParaRPr lang="en-GB"/>
        </a:p>
      </dgm:t>
    </dgm:pt>
    <dgm:pt modelId="{5B5B830F-0B2B-43C4-93FB-29EFD57CAFC1}" type="pres">
      <dgm:prSet presAssocID="{45E48878-F6A6-49C1-8D96-1564287347A6}" presName="linearFlow" presStyleCnt="0">
        <dgm:presLayoutVars>
          <dgm:dir/>
          <dgm:animLvl val="lvl"/>
          <dgm:resizeHandles val="exact"/>
        </dgm:presLayoutVars>
      </dgm:prSet>
      <dgm:spPr/>
      <dgm:t>
        <a:bodyPr/>
        <a:lstStyle/>
        <a:p>
          <a:endParaRPr lang="en-US"/>
        </a:p>
      </dgm:t>
    </dgm:pt>
    <dgm:pt modelId="{47E0E784-E08D-48A5-AB55-2A5691944219}" type="pres">
      <dgm:prSet presAssocID="{625A581E-C207-4C12-B6E2-8D205F2BFBE2}" presName="composite" presStyleCnt="0"/>
      <dgm:spPr/>
    </dgm:pt>
    <dgm:pt modelId="{DDA6933D-3B2F-4CB9-89F9-3A89FDC99D2C}" type="pres">
      <dgm:prSet presAssocID="{625A581E-C207-4C12-B6E2-8D205F2BFBE2}" presName="parentText" presStyleLbl="alignNode1" presStyleIdx="0" presStyleCnt="3" custLinFactNeighborX="-14412" custLinFactNeighborY="-130">
        <dgm:presLayoutVars>
          <dgm:chMax val="1"/>
          <dgm:bulletEnabled val="1"/>
        </dgm:presLayoutVars>
      </dgm:prSet>
      <dgm:spPr/>
      <dgm:t>
        <a:bodyPr/>
        <a:lstStyle/>
        <a:p>
          <a:endParaRPr lang="en-US"/>
        </a:p>
      </dgm:t>
    </dgm:pt>
    <dgm:pt modelId="{DFCF4776-76AB-4F06-BE2E-4297DA6A9AA9}" type="pres">
      <dgm:prSet presAssocID="{625A581E-C207-4C12-B6E2-8D205F2BFBE2}" presName="descendantText" presStyleLbl="alignAcc1" presStyleIdx="0" presStyleCnt="3" custLinFactNeighborX="0" custLinFactNeighborY="-24832">
        <dgm:presLayoutVars>
          <dgm:bulletEnabled val="1"/>
        </dgm:presLayoutVars>
      </dgm:prSet>
      <dgm:spPr/>
      <dgm:t>
        <a:bodyPr/>
        <a:lstStyle/>
        <a:p>
          <a:endParaRPr lang="en-GB"/>
        </a:p>
      </dgm:t>
    </dgm:pt>
    <dgm:pt modelId="{C6275C47-7298-42A4-BD7C-B0F569A55DE0}" type="pres">
      <dgm:prSet presAssocID="{54EE8A55-3564-4426-B3B3-67AA2C57EDB9}" presName="sp" presStyleCnt="0"/>
      <dgm:spPr/>
    </dgm:pt>
    <dgm:pt modelId="{17D6BC80-C8A4-4536-A336-EAB825253714}" type="pres">
      <dgm:prSet presAssocID="{80D9BD78-5B08-41A8-9009-BBEAC974DDE6}" presName="composite" presStyleCnt="0"/>
      <dgm:spPr/>
    </dgm:pt>
    <dgm:pt modelId="{0144A893-7A80-4EF7-B179-07EAB15EE190}" type="pres">
      <dgm:prSet presAssocID="{80D9BD78-5B08-41A8-9009-BBEAC974DDE6}" presName="parentText" presStyleLbl="alignNode1" presStyleIdx="1" presStyleCnt="3">
        <dgm:presLayoutVars>
          <dgm:chMax val="1"/>
          <dgm:bulletEnabled val="1"/>
        </dgm:presLayoutVars>
      </dgm:prSet>
      <dgm:spPr/>
      <dgm:t>
        <a:bodyPr/>
        <a:lstStyle/>
        <a:p>
          <a:endParaRPr lang="en-GB"/>
        </a:p>
      </dgm:t>
    </dgm:pt>
    <dgm:pt modelId="{0F888D50-91E4-4AEE-ADB7-3CBBEFBBFFC6}" type="pres">
      <dgm:prSet presAssocID="{80D9BD78-5B08-41A8-9009-BBEAC974DDE6}" presName="descendantText" presStyleLbl="alignAcc1" presStyleIdx="1" presStyleCnt="3">
        <dgm:presLayoutVars>
          <dgm:bulletEnabled val="1"/>
        </dgm:presLayoutVars>
      </dgm:prSet>
      <dgm:spPr/>
      <dgm:t>
        <a:bodyPr/>
        <a:lstStyle/>
        <a:p>
          <a:endParaRPr lang="en-GB"/>
        </a:p>
      </dgm:t>
    </dgm:pt>
    <dgm:pt modelId="{C5930CAE-5C7F-451B-8426-CB5208EC2F8C}" type="pres">
      <dgm:prSet presAssocID="{22F8AB4B-581C-4A5B-A414-810AC3F3AD85}" presName="sp" presStyleCnt="0"/>
      <dgm:spPr/>
    </dgm:pt>
    <dgm:pt modelId="{2A8B860F-66D7-47E9-B0D2-692DB095375C}" type="pres">
      <dgm:prSet presAssocID="{8301F7D8-4DDF-4F10-8902-B5827DDC895C}" presName="composite" presStyleCnt="0"/>
      <dgm:spPr/>
    </dgm:pt>
    <dgm:pt modelId="{DF393C1E-D917-4D54-B7A6-F8ED6F2F4CAA}" type="pres">
      <dgm:prSet presAssocID="{8301F7D8-4DDF-4F10-8902-B5827DDC895C}" presName="parentText" presStyleLbl="alignNode1" presStyleIdx="2" presStyleCnt="3">
        <dgm:presLayoutVars>
          <dgm:chMax val="1"/>
          <dgm:bulletEnabled val="1"/>
        </dgm:presLayoutVars>
      </dgm:prSet>
      <dgm:spPr/>
      <dgm:t>
        <a:bodyPr/>
        <a:lstStyle/>
        <a:p>
          <a:endParaRPr lang="en-US"/>
        </a:p>
      </dgm:t>
    </dgm:pt>
    <dgm:pt modelId="{B9506C42-105B-4060-A2C3-85DB7A699A56}" type="pres">
      <dgm:prSet presAssocID="{8301F7D8-4DDF-4F10-8902-B5827DDC895C}" presName="descendantText" presStyleLbl="alignAcc1" presStyleIdx="2" presStyleCnt="3">
        <dgm:presLayoutVars>
          <dgm:bulletEnabled val="1"/>
        </dgm:presLayoutVars>
      </dgm:prSet>
      <dgm:spPr/>
      <dgm:t>
        <a:bodyPr/>
        <a:lstStyle/>
        <a:p>
          <a:endParaRPr lang="en-GB"/>
        </a:p>
      </dgm:t>
    </dgm:pt>
  </dgm:ptLst>
  <dgm:cxnLst>
    <dgm:cxn modelId="{17810327-48B3-4682-8344-D9A09CD8F8A9}" srcId="{45E48878-F6A6-49C1-8D96-1564287347A6}" destId="{625A581E-C207-4C12-B6E2-8D205F2BFBE2}" srcOrd="0" destOrd="0" parTransId="{2B46EB39-54A6-46BB-8EFE-A86C20E54F0E}" sibTransId="{54EE8A55-3564-4426-B3B3-67AA2C57EDB9}"/>
    <dgm:cxn modelId="{CD6128E5-6989-4208-8E17-C5A9FC2C1147}" type="presOf" srcId="{45E48878-F6A6-49C1-8D96-1564287347A6}" destId="{5B5B830F-0B2B-43C4-93FB-29EFD57CAFC1}" srcOrd="0" destOrd="0" presId="urn:microsoft.com/office/officeart/2005/8/layout/chevron2"/>
    <dgm:cxn modelId="{CA1D3AA2-0CC2-4834-A8F8-43F107345605}" srcId="{8301F7D8-4DDF-4F10-8902-B5827DDC895C}" destId="{A9FADC57-C460-40DA-8DED-4154FB8E0E23}" srcOrd="0" destOrd="0" parTransId="{9FCCABB6-4E92-4812-B3CB-37804E4D3B69}" sibTransId="{2DA40605-178E-4BD5-8D3E-33066CC85BA8}"/>
    <dgm:cxn modelId="{1029DE79-6550-4FF9-9F99-A28CC78057CC}" type="presOf" srcId="{EC64B19D-58D0-4FBB-936B-9CBBAAD81031}" destId="{DFCF4776-76AB-4F06-BE2E-4297DA6A9AA9}" srcOrd="0" destOrd="0" presId="urn:microsoft.com/office/officeart/2005/8/layout/chevron2"/>
    <dgm:cxn modelId="{64389E35-7AF8-4CC3-A7ED-AF8F3CC1F917}" type="presOf" srcId="{BEF90703-94C8-42CA-824A-61570170B742}" destId="{0F888D50-91E4-4AEE-ADB7-3CBBEFBBFFC6}" srcOrd="0" destOrd="0" presId="urn:microsoft.com/office/officeart/2005/8/layout/chevron2"/>
    <dgm:cxn modelId="{7FDAA642-A7A5-4B64-9380-960B74299915}" type="presOf" srcId="{8301F7D8-4DDF-4F10-8902-B5827DDC895C}" destId="{DF393C1E-D917-4D54-B7A6-F8ED6F2F4CAA}" srcOrd="0" destOrd="0" presId="urn:microsoft.com/office/officeart/2005/8/layout/chevron2"/>
    <dgm:cxn modelId="{F5AC9BC9-F008-49D2-95AE-64AF23647D8B}" type="presOf" srcId="{80D9BD78-5B08-41A8-9009-BBEAC974DDE6}" destId="{0144A893-7A80-4EF7-B179-07EAB15EE190}" srcOrd="0" destOrd="0" presId="urn:microsoft.com/office/officeart/2005/8/layout/chevron2"/>
    <dgm:cxn modelId="{72BE661F-4A92-4569-AF68-6D9E31A7E4C1}" srcId="{45E48878-F6A6-49C1-8D96-1564287347A6}" destId="{80D9BD78-5B08-41A8-9009-BBEAC974DDE6}" srcOrd="1" destOrd="0" parTransId="{83A17D69-E297-4989-A9A5-A5AA40C31D7F}" sibTransId="{22F8AB4B-581C-4A5B-A414-810AC3F3AD85}"/>
    <dgm:cxn modelId="{AEC87C12-6AF5-4838-A560-C1DCB5FB858B}" srcId="{625A581E-C207-4C12-B6E2-8D205F2BFBE2}" destId="{EC64B19D-58D0-4FBB-936B-9CBBAAD81031}" srcOrd="0" destOrd="0" parTransId="{002C1503-E921-46B5-9D7F-B9165F95083C}" sibTransId="{8CCC4044-7D43-4D57-86CC-F3646D47CBED}"/>
    <dgm:cxn modelId="{197F5D7A-1E71-4A5F-A08B-CE4664297855}" srcId="{80D9BD78-5B08-41A8-9009-BBEAC974DDE6}" destId="{BEF90703-94C8-42CA-824A-61570170B742}" srcOrd="0" destOrd="0" parTransId="{4737AAAC-1F8F-446E-8D32-FC3558987BAB}" sibTransId="{417E9CF0-A019-4169-B5EF-500931239A3C}"/>
    <dgm:cxn modelId="{7AE7BF45-BCCE-4E54-8A7F-F3C44644EDE0}" type="presOf" srcId="{A9FADC57-C460-40DA-8DED-4154FB8E0E23}" destId="{B9506C42-105B-4060-A2C3-85DB7A699A56}" srcOrd="0" destOrd="0" presId="urn:microsoft.com/office/officeart/2005/8/layout/chevron2"/>
    <dgm:cxn modelId="{7BD808D0-9CAB-42CD-A7A2-996476C1BE60}" srcId="{45E48878-F6A6-49C1-8D96-1564287347A6}" destId="{8301F7D8-4DDF-4F10-8902-B5827DDC895C}" srcOrd="2" destOrd="0" parTransId="{CF334C04-AE05-42D7-AD1D-F5FE5713E5A9}" sibTransId="{C1DBAA4C-44CE-42BB-8619-2CA3150E0001}"/>
    <dgm:cxn modelId="{472A46E0-FC40-47EC-9000-7350EA79226B}" type="presOf" srcId="{625A581E-C207-4C12-B6E2-8D205F2BFBE2}" destId="{DDA6933D-3B2F-4CB9-89F9-3A89FDC99D2C}" srcOrd="0" destOrd="0" presId="urn:microsoft.com/office/officeart/2005/8/layout/chevron2"/>
    <dgm:cxn modelId="{7789C7F5-6BFE-4BBD-98B4-5B1D73A2C67F}" type="presParOf" srcId="{5B5B830F-0B2B-43C4-93FB-29EFD57CAFC1}" destId="{47E0E784-E08D-48A5-AB55-2A5691944219}" srcOrd="0" destOrd="0" presId="urn:microsoft.com/office/officeart/2005/8/layout/chevron2"/>
    <dgm:cxn modelId="{8828762C-19EF-4C3C-A515-7AEE713B2213}" type="presParOf" srcId="{47E0E784-E08D-48A5-AB55-2A5691944219}" destId="{DDA6933D-3B2F-4CB9-89F9-3A89FDC99D2C}" srcOrd="0" destOrd="0" presId="urn:microsoft.com/office/officeart/2005/8/layout/chevron2"/>
    <dgm:cxn modelId="{0B650308-55D3-464D-9FF8-0B680F31096C}" type="presParOf" srcId="{47E0E784-E08D-48A5-AB55-2A5691944219}" destId="{DFCF4776-76AB-4F06-BE2E-4297DA6A9AA9}" srcOrd="1" destOrd="0" presId="urn:microsoft.com/office/officeart/2005/8/layout/chevron2"/>
    <dgm:cxn modelId="{511C7253-B9EB-4BC0-A915-05CFD9752A5C}" type="presParOf" srcId="{5B5B830F-0B2B-43C4-93FB-29EFD57CAFC1}" destId="{C6275C47-7298-42A4-BD7C-B0F569A55DE0}" srcOrd="1" destOrd="0" presId="urn:microsoft.com/office/officeart/2005/8/layout/chevron2"/>
    <dgm:cxn modelId="{9D1D4F68-0F73-4E23-AD52-AEFA8B216C4C}" type="presParOf" srcId="{5B5B830F-0B2B-43C4-93FB-29EFD57CAFC1}" destId="{17D6BC80-C8A4-4536-A336-EAB825253714}" srcOrd="2" destOrd="0" presId="urn:microsoft.com/office/officeart/2005/8/layout/chevron2"/>
    <dgm:cxn modelId="{71881ACE-C141-49C4-AD44-1BD9ED6CA910}" type="presParOf" srcId="{17D6BC80-C8A4-4536-A336-EAB825253714}" destId="{0144A893-7A80-4EF7-B179-07EAB15EE190}" srcOrd="0" destOrd="0" presId="urn:microsoft.com/office/officeart/2005/8/layout/chevron2"/>
    <dgm:cxn modelId="{D5915D1A-6C76-4FFF-A32A-80FE35271310}" type="presParOf" srcId="{17D6BC80-C8A4-4536-A336-EAB825253714}" destId="{0F888D50-91E4-4AEE-ADB7-3CBBEFBBFFC6}" srcOrd="1" destOrd="0" presId="urn:microsoft.com/office/officeart/2005/8/layout/chevron2"/>
    <dgm:cxn modelId="{90A6FBDD-0AD8-4B54-845C-B579B8B8540C}" type="presParOf" srcId="{5B5B830F-0B2B-43C4-93FB-29EFD57CAFC1}" destId="{C5930CAE-5C7F-451B-8426-CB5208EC2F8C}" srcOrd="3" destOrd="0" presId="urn:microsoft.com/office/officeart/2005/8/layout/chevron2"/>
    <dgm:cxn modelId="{329288CA-F416-4660-ABB5-085448D66DB5}" type="presParOf" srcId="{5B5B830F-0B2B-43C4-93FB-29EFD57CAFC1}" destId="{2A8B860F-66D7-47E9-B0D2-692DB095375C}" srcOrd="4" destOrd="0" presId="urn:microsoft.com/office/officeart/2005/8/layout/chevron2"/>
    <dgm:cxn modelId="{47F0ECC0-F22C-4221-89C8-A4CBE4B48950}" type="presParOf" srcId="{2A8B860F-66D7-47E9-B0D2-692DB095375C}" destId="{DF393C1E-D917-4D54-B7A6-F8ED6F2F4CAA}" srcOrd="0" destOrd="0" presId="urn:microsoft.com/office/officeart/2005/8/layout/chevron2"/>
    <dgm:cxn modelId="{73717B7A-3CCC-413F-8887-26922547DD2B}" type="presParOf" srcId="{2A8B860F-66D7-47E9-B0D2-692DB095375C}" destId="{B9506C42-105B-4060-A2C3-85DB7A699A56}"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A6933D-3B2F-4CB9-89F9-3A89FDC99D2C}">
      <dsp:nvSpPr>
        <dsp:cNvPr id="0" name=""/>
        <dsp:cNvSpPr/>
      </dsp:nvSpPr>
      <dsp:spPr>
        <a:xfrm rot="5400000">
          <a:off x="-113299" y="113299"/>
          <a:ext cx="755332" cy="528732"/>
        </a:xfrm>
        <a:prstGeom prst="chevron">
          <a:avLst/>
        </a:prstGeom>
        <a:solidFill>
          <a:srgbClr val="5A8F53"/>
        </a:solidFill>
        <a:ln w="25400" cap="flat" cmpd="sng" algn="ctr">
          <a:solidFill>
            <a:srgbClr val="5A8F5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Teachers set</a:t>
          </a:r>
        </a:p>
      </dsp:txBody>
      <dsp:txXfrm rot="-5400000">
        <a:off x="1" y="264365"/>
        <a:ext cx="528732" cy="226600"/>
      </dsp:txXfrm>
    </dsp:sp>
    <dsp:sp modelId="{DFCF4776-76AB-4F06-BE2E-4297DA6A9AA9}">
      <dsp:nvSpPr>
        <dsp:cNvPr id="0" name=""/>
        <dsp:cNvSpPr/>
      </dsp:nvSpPr>
      <dsp:spPr>
        <a:xfrm rot="5400000">
          <a:off x="3356443" y="-2827710"/>
          <a:ext cx="490966" cy="6146387"/>
        </a:xfrm>
        <a:prstGeom prst="round2SameRect">
          <a:avLst/>
        </a:prstGeom>
        <a:solidFill>
          <a:schemeClr val="lt1">
            <a:alpha val="90000"/>
            <a:hueOff val="0"/>
            <a:satOff val="0"/>
            <a:lumOff val="0"/>
            <a:alphaOff val="0"/>
          </a:schemeClr>
        </a:solidFill>
        <a:ln w="25400" cap="flat" cmpd="sng" algn="ctr">
          <a:solidFill>
            <a:srgbClr val="5A8F5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Teachers set home learning in two different ways. Firstly, there is a weekly home learning  format which includes weekly spellings to practice. It may also include a short maths or English task and any notes for parents. Every half term each class will receive a 'Choose a Challenge' home learning sheet. This includes a range of tasks, linked to our Habits of Minds, that the children can choose to complete across the half term.</a:t>
          </a:r>
        </a:p>
      </dsp:txBody>
      <dsp:txXfrm rot="-5400000">
        <a:off x="528733" y="23967"/>
        <a:ext cx="6122420" cy="443032"/>
      </dsp:txXfrm>
    </dsp:sp>
    <dsp:sp modelId="{0144A893-7A80-4EF7-B179-07EAB15EE190}">
      <dsp:nvSpPr>
        <dsp:cNvPr id="0" name=""/>
        <dsp:cNvSpPr/>
      </dsp:nvSpPr>
      <dsp:spPr>
        <a:xfrm rot="5400000">
          <a:off x="-113299" y="710993"/>
          <a:ext cx="755332" cy="528732"/>
        </a:xfrm>
        <a:prstGeom prst="chevron">
          <a:avLst/>
        </a:prstGeom>
        <a:solidFill>
          <a:srgbClr val="5A8F53"/>
        </a:solidFill>
        <a:ln w="25400" cap="flat" cmpd="sng" algn="ctr">
          <a:solidFill>
            <a:srgbClr val="5A8F5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Children complete</a:t>
          </a:r>
        </a:p>
      </dsp:txBody>
      <dsp:txXfrm rot="-5400000">
        <a:off x="1" y="862059"/>
        <a:ext cx="528732" cy="226600"/>
      </dsp:txXfrm>
    </dsp:sp>
    <dsp:sp modelId="{0F888D50-91E4-4AEE-ADB7-3CBBEFBBFFC6}">
      <dsp:nvSpPr>
        <dsp:cNvPr id="0" name=""/>
        <dsp:cNvSpPr/>
      </dsp:nvSpPr>
      <dsp:spPr>
        <a:xfrm rot="5400000">
          <a:off x="3356443" y="-2230016"/>
          <a:ext cx="490966" cy="6146387"/>
        </a:xfrm>
        <a:prstGeom prst="round2SameRect">
          <a:avLst/>
        </a:prstGeom>
        <a:solidFill>
          <a:schemeClr val="lt1">
            <a:alpha val="90000"/>
            <a:hueOff val="0"/>
            <a:satOff val="0"/>
            <a:lumOff val="0"/>
            <a:alphaOff val="0"/>
          </a:schemeClr>
        </a:solidFill>
        <a:ln w="25400" cap="flat" cmpd="sng" algn="ctr">
          <a:solidFill>
            <a:srgbClr val="5A8F5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Children complete their weekly home learning  tasks alongside any 'Choose a Challenge' tasks they want to complete. This could be independent or alongside a parent, depending on the child's needs. These can be shared with the class teacher in a variety of ways, including added to their school-provided home learning  book, emailed to the school or brought in to be shared with the class. </a:t>
          </a:r>
        </a:p>
      </dsp:txBody>
      <dsp:txXfrm rot="-5400000">
        <a:off x="528733" y="621661"/>
        <a:ext cx="6122420" cy="443032"/>
      </dsp:txXfrm>
    </dsp:sp>
    <dsp:sp modelId="{DF393C1E-D917-4D54-B7A6-F8ED6F2F4CAA}">
      <dsp:nvSpPr>
        <dsp:cNvPr id="0" name=""/>
        <dsp:cNvSpPr/>
      </dsp:nvSpPr>
      <dsp:spPr>
        <a:xfrm rot="5400000">
          <a:off x="-113299" y="1307706"/>
          <a:ext cx="755332" cy="528732"/>
        </a:xfrm>
        <a:prstGeom prst="chevron">
          <a:avLst/>
        </a:prstGeom>
        <a:solidFill>
          <a:srgbClr val="5A8F53"/>
        </a:solidFill>
        <a:ln w="25400" cap="flat" cmpd="sng" algn="ctr">
          <a:solidFill>
            <a:srgbClr val="5A8F5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Teacher response</a:t>
          </a:r>
        </a:p>
      </dsp:txBody>
      <dsp:txXfrm rot="-5400000">
        <a:off x="1" y="1458772"/>
        <a:ext cx="528732" cy="226600"/>
      </dsp:txXfrm>
    </dsp:sp>
    <dsp:sp modelId="{B9506C42-105B-4060-A2C3-85DB7A699A56}">
      <dsp:nvSpPr>
        <dsp:cNvPr id="0" name=""/>
        <dsp:cNvSpPr/>
      </dsp:nvSpPr>
      <dsp:spPr>
        <a:xfrm rot="5400000">
          <a:off x="3356443" y="-1633304"/>
          <a:ext cx="490966" cy="6146387"/>
        </a:xfrm>
        <a:prstGeom prst="round2SameRect">
          <a:avLst/>
        </a:prstGeom>
        <a:solidFill>
          <a:schemeClr val="lt1">
            <a:alpha val="90000"/>
            <a:hueOff val="0"/>
            <a:satOff val="0"/>
            <a:lumOff val="0"/>
            <a:alphaOff val="0"/>
          </a:schemeClr>
        </a:solidFill>
        <a:ln w="25400" cap="flat" cmpd="sng" algn="ctr">
          <a:solidFill>
            <a:srgbClr val="5A8F5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Teacher's will respond to every piece of home learning . This may be done by the teacher stamping the work with a 'Great Home Learning' stamp, giving the child a chance to share their work with the class or sharing it with other class members. If children do not complete the home learning  or have the resources to complete home learning , they can attend a homework club which takes place during two lunchtimes weekly.</a:t>
          </a:r>
        </a:p>
      </dsp:txBody>
      <dsp:txXfrm rot="-5400000">
        <a:off x="528733" y="1218373"/>
        <a:ext cx="6122420" cy="4430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8D690963</Template>
  <TotalTime>7</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Michelle Bishop</cp:lastModifiedBy>
  <cp:revision>3</cp:revision>
  <cp:lastPrinted>2019-04-24T11:26:00Z</cp:lastPrinted>
  <dcterms:created xsi:type="dcterms:W3CDTF">2019-04-24T11:26:00Z</dcterms:created>
  <dcterms:modified xsi:type="dcterms:W3CDTF">2019-04-24T11:42:00Z</dcterms:modified>
</cp:coreProperties>
</file>